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7F92" w14:textId="77777777" w:rsidR="00C20349" w:rsidRPr="00513CEE" w:rsidRDefault="00C20349" w:rsidP="00E9584B">
      <w:pPr>
        <w:ind w:left="284"/>
        <w:rPr>
          <w:rFonts w:ascii="Montserrat" w:hAnsi="Montserrat"/>
          <w:i/>
          <w:sz w:val="16"/>
          <w:lang w:val="en-US"/>
        </w:rPr>
      </w:pPr>
    </w:p>
    <w:p w14:paraId="73405F0D" w14:textId="03000C88" w:rsidR="007C1648" w:rsidRPr="00513CEE" w:rsidRDefault="001D6899" w:rsidP="00E9584B">
      <w:pPr>
        <w:ind w:left="284"/>
        <w:rPr>
          <w:rFonts w:ascii="Montserrat" w:hAnsi="Montserrat"/>
          <w:i/>
          <w:sz w:val="16"/>
          <w:lang w:val="en-US"/>
        </w:rPr>
      </w:pPr>
      <w:r w:rsidRPr="00513CEE">
        <w:rPr>
          <w:rFonts w:ascii="Montserrat" w:hAnsi="Montserrat"/>
          <w:noProof/>
        </w:rPr>
        <w:drawing>
          <wp:anchor distT="0" distB="0" distL="0" distR="0" simplePos="0" relativeHeight="251596288" behindDoc="1" locked="0" layoutInCell="1" allowOverlap="1" wp14:anchorId="391D8C3C" wp14:editId="2E1BFF68">
            <wp:simplePos x="0" y="0"/>
            <wp:positionH relativeFrom="page">
              <wp:posOffset>392430</wp:posOffset>
            </wp:positionH>
            <wp:positionV relativeFrom="paragraph">
              <wp:posOffset>76424</wp:posOffset>
            </wp:positionV>
            <wp:extent cx="6864985" cy="2222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1049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389"/>
      </w:tblGrid>
      <w:tr w:rsidR="005C1116" w:rsidRPr="00513CEE" w14:paraId="175C629B" w14:textId="77777777" w:rsidTr="00661956">
        <w:tc>
          <w:tcPr>
            <w:tcW w:w="10492" w:type="dxa"/>
            <w:gridSpan w:val="3"/>
          </w:tcPr>
          <w:p w14:paraId="1F7645B1" w14:textId="7FC9A2C8" w:rsidR="005C1116" w:rsidRPr="00513CEE" w:rsidRDefault="005C1116" w:rsidP="00217C69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513CEE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Caratteristiche generali</w:t>
            </w:r>
          </w:p>
        </w:tc>
      </w:tr>
      <w:tr w:rsidR="005C1116" w:rsidRPr="00513CEE" w14:paraId="7436C9F7" w14:textId="77777777" w:rsidTr="00513CEE">
        <w:trPr>
          <w:trHeight w:val="340"/>
        </w:trPr>
        <w:tc>
          <w:tcPr>
            <w:tcW w:w="1843" w:type="dxa"/>
            <w:vMerge w:val="restart"/>
          </w:tcPr>
          <w:p w14:paraId="1493D2B0" w14:textId="7ED16583" w:rsidR="005C1116" w:rsidRPr="00513CEE" w:rsidRDefault="005B4D47" w:rsidP="00513CEE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513CEE">
              <w:rPr>
                <w:rFonts w:ascii="Montserrat" w:hAnsi="Montserrat"/>
                <w:noProof/>
              </w:rPr>
              <w:drawing>
                <wp:inline distT="0" distB="0" distL="0" distR="0" wp14:anchorId="5BBEE3F9" wp14:editId="7FC6DAC5">
                  <wp:extent cx="1033145" cy="1385222"/>
                  <wp:effectExtent l="0" t="0" r="0" b="5715"/>
                  <wp:docPr id="136122500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22500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8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78C5E" w14:textId="77777777" w:rsidR="00DF1D05" w:rsidRPr="00513CEE" w:rsidRDefault="00DF1D05" w:rsidP="00513CEE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36FE132E" w14:textId="147A1EFC" w:rsidR="005C1116" w:rsidRPr="00513CEE" w:rsidRDefault="005B4D47" w:rsidP="00513CEE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513CEE">
              <w:rPr>
                <w:rFonts w:ascii="Montserrat" w:hAnsi="Montserrat"/>
                <w:noProof/>
              </w:rPr>
              <w:drawing>
                <wp:inline distT="0" distB="0" distL="0" distR="0" wp14:anchorId="433038F4" wp14:editId="1D58C8B2">
                  <wp:extent cx="1033145" cy="1199515"/>
                  <wp:effectExtent l="0" t="0" r="0" b="635"/>
                  <wp:docPr id="174546758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642B9" w14:textId="77777777" w:rsidR="00DF1D05" w:rsidRPr="00513CEE" w:rsidRDefault="00DF1D05" w:rsidP="00513CEE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7851A393" w14:textId="3430C028" w:rsidR="005C1116" w:rsidRPr="00513CEE" w:rsidRDefault="005B4D47" w:rsidP="00513CEE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513CEE">
              <w:rPr>
                <w:rFonts w:ascii="Montserrat" w:hAnsi="Montserrat"/>
                <w:noProof/>
              </w:rPr>
              <w:drawing>
                <wp:inline distT="0" distB="0" distL="0" distR="0" wp14:anchorId="46C8E491" wp14:editId="62276BA0">
                  <wp:extent cx="1033145" cy="1128395"/>
                  <wp:effectExtent l="0" t="0" r="0" b="0"/>
                  <wp:docPr id="192763762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9EB61" w14:textId="77777777" w:rsidR="00D2586E" w:rsidRPr="00513CEE" w:rsidRDefault="00D2586E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bCs/>
                <w:sz w:val="12"/>
                <w:szCs w:val="12"/>
              </w:rPr>
            </w:pPr>
            <w:r w:rsidRPr="00513CEE">
              <w:rPr>
                <w:rFonts w:ascii="Montserrat" w:hAnsi="Montserrat"/>
                <w:bCs/>
                <w:sz w:val="12"/>
                <w:szCs w:val="12"/>
              </w:rPr>
              <w:t xml:space="preserve">Disclaimer: </w:t>
            </w:r>
          </w:p>
          <w:p w14:paraId="6B97C778" w14:textId="77777777" w:rsidR="00D2586E" w:rsidRPr="00513CEE" w:rsidRDefault="00D2586E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bCs/>
                <w:sz w:val="12"/>
                <w:szCs w:val="12"/>
              </w:rPr>
            </w:pPr>
            <w:r w:rsidRPr="00513CEE">
              <w:rPr>
                <w:rFonts w:ascii="Montserrat" w:hAnsi="Montserrat"/>
                <w:bCs/>
                <w:sz w:val="12"/>
                <w:szCs w:val="12"/>
              </w:rPr>
              <w:t>Le immagini hanno scopo puramente dimostrativo.</w:t>
            </w:r>
          </w:p>
          <w:p w14:paraId="38CC41A0" w14:textId="77777777" w:rsidR="00D2586E" w:rsidRPr="00513CEE" w:rsidRDefault="00D2586E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bCs/>
                <w:sz w:val="12"/>
                <w:szCs w:val="12"/>
              </w:rPr>
            </w:pPr>
            <w:r w:rsidRPr="00513CEE">
              <w:rPr>
                <w:rFonts w:ascii="Montserrat" w:hAnsi="Montserrat"/>
                <w:bCs/>
                <w:sz w:val="12"/>
                <w:szCs w:val="12"/>
              </w:rPr>
              <w:t>Le caratteristiche e gli accessori del prodotto possono differire in base a modello e applicazione.</w:t>
            </w:r>
          </w:p>
          <w:p w14:paraId="6AB73A13" w14:textId="5AC97ABE" w:rsidR="00DF1D05" w:rsidRPr="00513CEE" w:rsidRDefault="00DF1D05" w:rsidP="00513CEE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4E3F9CD7" w14:textId="15153C4E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sz w:val="15"/>
                <w:szCs w:val="15"/>
              </w:rPr>
              <w:t>Campo</w:t>
            </w:r>
            <w:r w:rsidRPr="00513CEE">
              <w:rPr>
                <w:rFonts w:ascii="Montserrat" w:hAnsi="Montserrat"/>
                <w:b/>
                <w:spacing w:val="16"/>
                <w:sz w:val="15"/>
                <w:szCs w:val="15"/>
              </w:rPr>
              <w:t xml:space="preserve"> </w:t>
            </w:r>
            <w:r w:rsidRPr="00513CEE">
              <w:rPr>
                <w:rFonts w:ascii="Montserrat" w:hAnsi="Montserrat"/>
                <w:b/>
                <w:spacing w:val="-2"/>
                <w:sz w:val="15"/>
                <w:szCs w:val="15"/>
              </w:rPr>
              <w:t>Temperatura</w:t>
            </w:r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7970B759" w14:textId="26536E5B" w:rsidR="005C1116" w:rsidRPr="00513CEE" w:rsidRDefault="005C1116" w:rsidP="00513CE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z w:val="15"/>
                <w:szCs w:val="15"/>
              </w:rPr>
              <w:t xml:space="preserve">Impostabile tra </w:t>
            </w:r>
            <w:r w:rsidR="006C51E7" w:rsidRPr="00513CEE">
              <w:rPr>
                <w:rFonts w:ascii="Montserrat" w:hAnsi="Montserrat"/>
                <w:sz w:val="15"/>
                <w:szCs w:val="15"/>
              </w:rPr>
              <w:t>-20</w:t>
            </w:r>
            <w:r w:rsidRPr="00513CEE">
              <w:rPr>
                <w:rFonts w:ascii="Montserrat" w:hAnsi="Montserrat"/>
                <w:sz w:val="15"/>
                <w:szCs w:val="15"/>
              </w:rPr>
              <w:t>°C</w:t>
            </w:r>
            <w:r w:rsidRPr="00513CEE">
              <w:rPr>
                <w:rFonts w:ascii="Montserrat" w:hAnsi="Montserrat"/>
                <w:spacing w:val="6"/>
                <w:sz w:val="15"/>
                <w:szCs w:val="15"/>
              </w:rPr>
              <w:t xml:space="preserve"> </w:t>
            </w:r>
            <w:r w:rsidRPr="00513CEE">
              <w:rPr>
                <w:rFonts w:ascii="Montserrat" w:hAnsi="Montserrat"/>
                <w:sz w:val="15"/>
                <w:szCs w:val="15"/>
              </w:rPr>
              <w:t>/</w:t>
            </w:r>
            <w:r w:rsidRPr="00513CEE">
              <w:rPr>
                <w:rFonts w:ascii="Montserrat" w:hAnsi="Montserrat"/>
                <w:spacing w:val="6"/>
                <w:sz w:val="15"/>
                <w:szCs w:val="15"/>
              </w:rPr>
              <w:t xml:space="preserve"> </w:t>
            </w:r>
            <w:r w:rsidR="006C51E7" w:rsidRPr="00513CEE">
              <w:rPr>
                <w:rFonts w:ascii="Montserrat" w:hAnsi="Montserrat"/>
                <w:spacing w:val="6"/>
                <w:sz w:val="15"/>
                <w:szCs w:val="15"/>
              </w:rPr>
              <w:t>-10</w:t>
            </w:r>
            <w:r w:rsidRPr="00513CEE">
              <w:rPr>
                <w:rFonts w:ascii="Montserrat" w:hAnsi="Montserrat"/>
                <w:spacing w:val="6"/>
                <w:sz w:val="15"/>
                <w:szCs w:val="15"/>
              </w:rPr>
              <w:t xml:space="preserve"> </w:t>
            </w:r>
            <w:r w:rsidRPr="00513CEE">
              <w:rPr>
                <w:rFonts w:ascii="Montserrat" w:hAnsi="Montserrat"/>
                <w:spacing w:val="-5"/>
                <w:sz w:val="15"/>
                <w:szCs w:val="15"/>
              </w:rPr>
              <w:t>°C</w:t>
            </w:r>
          </w:p>
        </w:tc>
      </w:tr>
      <w:tr w:rsidR="005C1116" w:rsidRPr="00513CEE" w14:paraId="1E516A87" w14:textId="77777777" w:rsidTr="00513CEE">
        <w:trPr>
          <w:trHeight w:val="340"/>
        </w:trPr>
        <w:tc>
          <w:tcPr>
            <w:tcW w:w="1843" w:type="dxa"/>
            <w:vMerge/>
          </w:tcPr>
          <w:p w14:paraId="1DD45236" w14:textId="4F0D467D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74EEF3A6" w14:textId="123BDE85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13CEE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Setpoint</w:t>
            </w:r>
            <w:proofErr w:type="spellEnd"/>
            <w:r w:rsidRPr="00513CEE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di fabbrica </w:t>
            </w:r>
            <w:r w:rsidRPr="00513CEE">
              <w:rPr>
                <w:rFonts w:ascii="Montserrat" w:hAnsi="Montserrat"/>
                <w:bCs/>
                <w:spacing w:val="-2"/>
                <w:w w:val="105"/>
                <w:sz w:val="15"/>
                <w:szCs w:val="15"/>
              </w:rPr>
              <w:t>|</w:t>
            </w:r>
            <w:r w:rsidRPr="00513CEE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Incremento</w:t>
            </w:r>
          </w:p>
        </w:tc>
        <w:tc>
          <w:tcPr>
            <w:tcW w:w="5389" w:type="dxa"/>
            <w:vAlign w:val="center"/>
          </w:tcPr>
          <w:p w14:paraId="0E062F4E" w14:textId="22577039" w:rsidR="005C1116" w:rsidRPr="00513CEE" w:rsidRDefault="006C51E7" w:rsidP="00513CE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-20</w:t>
            </w:r>
            <w:r w:rsidR="005C1116" w:rsidRPr="00513CEE">
              <w:rPr>
                <w:rFonts w:ascii="Montserrat" w:hAnsi="Montserrat"/>
                <w:spacing w:val="-2"/>
                <w:sz w:val="15"/>
                <w:szCs w:val="15"/>
              </w:rPr>
              <w:t>°C | 0.1°C</w:t>
            </w:r>
          </w:p>
        </w:tc>
      </w:tr>
      <w:tr w:rsidR="005C1116" w:rsidRPr="00513CEE" w14:paraId="536B086A" w14:textId="77777777" w:rsidTr="00513CEE">
        <w:trPr>
          <w:trHeight w:val="452"/>
        </w:trPr>
        <w:tc>
          <w:tcPr>
            <w:tcW w:w="1843" w:type="dxa"/>
            <w:vMerge/>
          </w:tcPr>
          <w:p w14:paraId="62324910" w14:textId="273722E9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706B8F05" w14:textId="27E89EA9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Campo di temperatura ambiente di utilizzo</w:t>
            </w:r>
            <w:r w:rsidRPr="00513CEE">
              <w:rPr>
                <w:rFonts w:ascii="Montserrat" w:hAnsi="Montserrat"/>
                <w:bCs/>
                <w:spacing w:val="-2"/>
                <w:w w:val="105"/>
                <w:sz w:val="15"/>
                <w:szCs w:val="15"/>
              </w:rPr>
              <w:t xml:space="preserve"> </w:t>
            </w:r>
            <w:r w:rsidR="00BF1C98" w:rsidRPr="00513CEE">
              <w:rPr>
                <w:rFonts w:ascii="Montserrat" w:hAnsi="Montserrat"/>
                <w:bCs/>
                <w:spacing w:val="-2"/>
                <w:w w:val="105"/>
                <w:sz w:val="15"/>
                <w:szCs w:val="15"/>
              </w:rPr>
              <w:t>|</w:t>
            </w:r>
            <w:r w:rsidR="00BF1C98" w:rsidRPr="00513CEE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Classe climatica</w:t>
            </w:r>
          </w:p>
        </w:tc>
        <w:tc>
          <w:tcPr>
            <w:tcW w:w="5389" w:type="dxa"/>
            <w:vAlign w:val="center"/>
          </w:tcPr>
          <w:p w14:paraId="695A974B" w14:textId="1F171734" w:rsidR="005C1116" w:rsidRPr="00513CEE" w:rsidRDefault="005C1116" w:rsidP="00513CE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Da +16°C a +3</w:t>
            </w:r>
            <w:r w:rsidR="006C51E7" w:rsidRPr="00513CEE">
              <w:rPr>
                <w:rFonts w:ascii="Montserrat" w:hAnsi="Montserrat"/>
                <w:spacing w:val="-2"/>
                <w:sz w:val="15"/>
                <w:szCs w:val="15"/>
              </w:rPr>
              <w:t>2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°C</w:t>
            </w:r>
            <w:r w:rsidR="00BF1C98" w:rsidRPr="00513CEE">
              <w:rPr>
                <w:rFonts w:ascii="Montserrat" w:hAnsi="Montserrat"/>
                <w:spacing w:val="-2"/>
                <w:sz w:val="15"/>
                <w:szCs w:val="15"/>
              </w:rPr>
              <w:t xml:space="preserve"> | N</w:t>
            </w:r>
          </w:p>
        </w:tc>
      </w:tr>
      <w:tr w:rsidR="005C1116" w:rsidRPr="00513CEE" w14:paraId="44D736C3" w14:textId="77777777" w:rsidTr="00513CEE">
        <w:trPr>
          <w:trHeight w:val="340"/>
        </w:trPr>
        <w:tc>
          <w:tcPr>
            <w:tcW w:w="1843" w:type="dxa"/>
            <w:vMerge/>
          </w:tcPr>
          <w:p w14:paraId="63BA88B8" w14:textId="5C22A845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tcBorders>
              <w:top w:val="single" w:sz="8" w:space="0" w:color="BFBFBF" w:themeColor="background1" w:themeShade="BF"/>
            </w:tcBorders>
            <w:vAlign w:val="center"/>
          </w:tcPr>
          <w:p w14:paraId="24C235FC" w14:textId="3E29C6C0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Capacità nominale</w:t>
            </w:r>
          </w:p>
        </w:tc>
        <w:tc>
          <w:tcPr>
            <w:tcW w:w="5389" w:type="dxa"/>
            <w:tcBorders>
              <w:top w:val="single" w:sz="8" w:space="0" w:color="BFBFBF" w:themeColor="background1" w:themeShade="BF"/>
            </w:tcBorders>
            <w:vAlign w:val="center"/>
          </w:tcPr>
          <w:p w14:paraId="499DC68F" w14:textId="3530CFA7" w:rsidR="005C1116" w:rsidRPr="00513CEE" w:rsidRDefault="005C1116" w:rsidP="00513CE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1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</w:rPr>
              <w:t>4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0 lt (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</w:rPr>
              <w:t>4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,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</w:rPr>
              <w:t>94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 xml:space="preserve"> cu </w:t>
            </w:r>
            <w:proofErr w:type="spellStart"/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ft</w:t>
            </w:r>
            <w:proofErr w:type="spellEnd"/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)</w:t>
            </w:r>
          </w:p>
        </w:tc>
      </w:tr>
      <w:tr w:rsidR="005C1116" w:rsidRPr="00275F8C" w14:paraId="7DEB7FEF" w14:textId="77777777" w:rsidTr="00513CEE">
        <w:trPr>
          <w:trHeight w:val="340"/>
        </w:trPr>
        <w:tc>
          <w:tcPr>
            <w:tcW w:w="1843" w:type="dxa"/>
            <w:vMerge/>
          </w:tcPr>
          <w:p w14:paraId="749E5089" w14:textId="03B1387A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2451F031" w14:textId="061BD3F0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Capacità lorda </w:t>
            </w:r>
            <w:r w:rsidRPr="00513CEE">
              <w:rPr>
                <w:rFonts w:ascii="Montserrat" w:hAnsi="Montserrat"/>
                <w:bCs/>
                <w:spacing w:val="-2"/>
                <w:w w:val="105"/>
                <w:sz w:val="15"/>
                <w:szCs w:val="15"/>
              </w:rPr>
              <w:t xml:space="preserve">| </w:t>
            </w:r>
            <w:r w:rsidRPr="00513CEE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Capacità netta</w:t>
            </w:r>
          </w:p>
        </w:tc>
        <w:tc>
          <w:tcPr>
            <w:tcW w:w="5389" w:type="dxa"/>
            <w:vAlign w:val="center"/>
          </w:tcPr>
          <w:p w14:paraId="76783DE5" w14:textId="46E6260C" w:rsidR="005C1116" w:rsidRPr="00513CEE" w:rsidRDefault="005C1116" w:rsidP="00513CE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1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53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lt</w:t>
            </w:r>
            <w:proofErr w:type="spellEnd"/>
            <w:r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(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5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,4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0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cu ft) | 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128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lt</w:t>
            </w:r>
            <w:proofErr w:type="spellEnd"/>
            <w:r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(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4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,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52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cu ft)</w:t>
            </w:r>
          </w:p>
        </w:tc>
      </w:tr>
      <w:tr w:rsidR="005C1116" w:rsidRPr="00513CEE" w14:paraId="2323AC69" w14:textId="77777777" w:rsidTr="00513CEE">
        <w:trPr>
          <w:trHeight w:val="340"/>
        </w:trPr>
        <w:tc>
          <w:tcPr>
            <w:tcW w:w="1843" w:type="dxa"/>
            <w:vMerge/>
          </w:tcPr>
          <w:p w14:paraId="1222F912" w14:textId="6C65CB7D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4707072" w14:textId="782840D7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spacing w:val="-2"/>
                <w:sz w:val="15"/>
                <w:szCs w:val="15"/>
              </w:rPr>
              <w:t>Dimensioni d'ingombro (</w:t>
            </w:r>
            <w:proofErr w:type="spellStart"/>
            <w:r w:rsidRPr="00513CEE">
              <w:rPr>
                <w:rFonts w:ascii="Montserrat" w:hAnsi="Montserrat"/>
                <w:b/>
                <w:spacing w:val="-2"/>
                <w:sz w:val="15"/>
                <w:szCs w:val="15"/>
              </w:rPr>
              <w:t>LxPxH</w:t>
            </w:r>
            <w:proofErr w:type="spellEnd"/>
            <w:r w:rsidRPr="00513CEE">
              <w:rPr>
                <w:rFonts w:ascii="Montserrat" w:hAnsi="Montserrat"/>
                <w:b/>
                <w:spacing w:val="-2"/>
                <w:sz w:val="15"/>
                <w:szCs w:val="15"/>
              </w:rPr>
              <w:t>)</w:t>
            </w:r>
          </w:p>
        </w:tc>
        <w:tc>
          <w:tcPr>
            <w:tcW w:w="5389" w:type="dxa"/>
            <w:vAlign w:val="center"/>
          </w:tcPr>
          <w:p w14:paraId="5896901E" w14:textId="78562C05" w:rsidR="005C1116" w:rsidRPr="00513CEE" w:rsidRDefault="005C1116" w:rsidP="00513CE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52x63,5x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</w:rPr>
              <w:t>83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 xml:space="preserve"> cm</w:t>
            </w:r>
          </w:p>
        </w:tc>
      </w:tr>
      <w:tr w:rsidR="005C1116" w:rsidRPr="00513CEE" w14:paraId="73158939" w14:textId="77777777" w:rsidTr="00513CEE">
        <w:trPr>
          <w:trHeight w:val="340"/>
        </w:trPr>
        <w:tc>
          <w:tcPr>
            <w:tcW w:w="1843" w:type="dxa"/>
            <w:vMerge/>
          </w:tcPr>
          <w:p w14:paraId="0D8D0BB7" w14:textId="02E3AC64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A9A05FF" w14:textId="5DC9B167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Dimensioni</w:t>
            </w:r>
            <w:r w:rsidRPr="00513CEE">
              <w:rPr>
                <w:rFonts w:ascii="Montserrat" w:hAnsi="Montserrat"/>
                <w:b/>
                <w:bCs/>
                <w:spacing w:val="-8"/>
                <w:sz w:val="15"/>
                <w:szCs w:val="15"/>
              </w:rPr>
              <w:t xml:space="preserve"> </w:t>
            </w:r>
            <w:r w:rsidRPr="00513CE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interne</w:t>
            </w:r>
            <w:r w:rsidRPr="00513CEE">
              <w:rPr>
                <w:rFonts w:ascii="Montserrat" w:hAnsi="Montserrat"/>
                <w:b/>
                <w:bCs/>
                <w:spacing w:val="-7"/>
                <w:sz w:val="15"/>
                <w:szCs w:val="15"/>
              </w:rPr>
              <w:t xml:space="preserve"> </w:t>
            </w:r>
            <w:r w:rsidRPr="00513CE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(</w:t>
            </w:r>
            <w:proofErr w:type="spellStart"/>
            <w:r w:rsidRPr="00513CE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LxPxH</w:t>
            </w:r>
            <w:proofErr w:type="spellEnd"/>
            <w:r w:rsidRPr="00513CE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)</w:t>
            </w:r>
          </w:p>
        </w:tc>
        <w:tc>
          <w:tcPr>
            <w:tcW w:w="5389" w:type="dxa"/>
            <w:vAlign w:val="center"/>
          </w:tcPr>
          <w:p w14:paraId="71E4D6E8" w14:textId="50ABB9AC" w:rsidR="005C1116" w:rsidRPr="00513CEE" w:rsidRDefault="005C1116" w:rsidP="00513CE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 xml:space="preserve">44 x 51,6 x 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</w:rPr>
              <w:t>5</w:t>
            </w:r>
            <w:r w:rsidR="00330D4D" w:rsidRPr="00513CEE">
              <w:rPr>
                <w:rFonts w:ascii="Montserrat" w:hAnsi="Montserrat"/>
                <w:spacing w:val="-2"/>
                <w:sz w:val="15"/>
                <w:szCs w:val="15"/>
              </w:rPr>
              <w:t>6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 xml:space="preserve"> cm</w:t>
            </w:r>
          </w:p>
        </w:tc>
      </w:tr>
      <w:tr w:rsidR="005C1116" w:rsidRPr="00513CEE" w14:paraId="56DB2408" w14:textId="77777777" w:rsidTr="00513CEE">
        <w:trPr>
          <w:trHeight w:val="340"/>
        </w:trPr>
        <w:tc>
          <w:tcPr>
            <w:tcW w:w="1843" w:type="dxa"/>
            <w:vMerge/>
          </w:tcPr>
          <w:p w14:paraId="6AAB071A" w14:textId="6A9AB885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C3E5528" w14:textId="770735E2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Peso netto senza allestimento interno</w:t>
            </w: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E55A657" w14:textId="6B092942" w:rsidR="005C1116" w:rsidRPr="00513CEE" w:rsidRDefault="006C51E7" w:rsidP="00513CE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51</w:t>
            </w:r>
            <w:r w:rsidR="003A7042" w:rsidRPr="00513CEE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="005C1116" w:rsidRPr="00513CEE">
              <w:rPr>
                <w:rFonts w:ascii="Montserrat" w:hAnsi="Montserrat"/>
                <w:spacing w:val="-2"/>
                <w:sz w:val="15"/>
                <w:szCs w:val="15"/>
              </w:rPr>
              <w:t>kg</w:t>
            </w:r>
          </w:p>
        </w:tc>
      </w:tr>
      <w:tr w:rsidR="005C1116" w:rsidRPr="00513CEE" w14:paraId="54231708" w14:textId="77777777" w:rsidTr="00513CEE">
        <w:trPr>
          <w:trHeight w:val="340"/>
        </w:trPr>
        <w:tc>
          <w:tcPr>
            <w:tcW w:w="1843" w:type="dxa"/>
            <w:vMerge/>
          </w:tcPr>
          <w:p w14:paraId="2AA71C6F" w14:textId="4A57DEEA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BFBFBF" w:themeColor="background1" w:themeShade="BF"/>
            </w:tcBorders>
            <w:vAlign w:val="center"/>
          </w:tcPr>
          <w:p w14:paraId="5EF9B5B3" w14:textId="3E3C4EC8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Dimensioni imballo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 xml:space="preserve"> |</w:t>
            </w:r>
            <w:r w:rsidRPr="00513CE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 xml:space="preserve"> Peso 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2CBC700B" w14:textId="3C0515CE" w:rsidR="005C1116" w:rsidRPr="00513CEE" w:rsidRDefault="005C1116" w:rsidP="00513CE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Cartone su pallet 5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</w:rPr>
              <w:t>5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x69x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</w:rPr>
              <w:t>10</w:t>
            </w:r>
            <w:r w:rsidR="003A7042" w:rsidRPr="00513CEE">
              <w:rPr>
                <w:rFonts w:ascii="Montserrat" w:hAnsi="Montserrat"/>
                <w:spacing w:val="-2"/>
                <w:sz w:val="15"/>
                <w:szCs w:val="15"/>
              </w:rPr>
              <w:t>0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 xml:space="preserve"> cm | peso </w:t>
            </w:r>
            <w:r w:rsidR="005B4D47" w:rsidRPr="00513CEE">
              <w:rPr>
                <w:rFonts w:ascii="Montserrat" w:hAnsi="Montserrat"/>
                <w:spacing w:val="-2"/>
                <w:sz w:val="15"/>
                <w:szCs w:val="15"/>
              </w:rPr>
              <w:t>5</w:t>
            </w:r>
            <w:r w:rsidR="006C51E7" w:rsidRPr="00513CEE">
              <w:rPr>
                <w:rFonts w:ascii="Montserrat" w:hAnsi="Montserrat"/>
                <w:spacing w:val="-2"/>
                <w:sz w:val="15"/>
                <w:szCs w:val="15"/>
              </w:rPr>
              <w:t>9</w:t>
            </w:r>
            <w:r w:rsidR="005B4D47" w:rsidRPr="00513CEE">
              <w:rPr>
                <w:rFonts w:ascii="Montserrat" w:hAnsi="Montserrat"/>
                <w:spacing w:val="-2"/>
                <w:sz w:val="15"/>
                <w:szCs w:val="15"/>
              </w:rPr>
              <w:t>,5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 xml:space="preserve"> kg</w:t>
            </w:r>
          </w:p>
        </w:tc>
      </w:tr>
      <w:tr w:rsidR="005C1116" w:rsidRPr="00513CEE" w14:paraId="5C5B9877" w14:textId="77777777" w:rsidTr="00513CEE">
        <w:trPr>
          <w:trHeight w:val="340"/>
        </w:trPr>
        <w:tc>
          <w:tcPr>
            <w:tcW w:w="1843" w:type="dxa"/>
            <w:vMerge/>
          </w:tcPr>
          <w:p w14:paraId="13718332" w14:textId="55B52C91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0DF4D198" w14:textId="67FA96A1" w:rsidR="005C1116" w:rsidRPr="00513CEE" w:rsidRDefault="005C1116" w:rsidP="00513CEE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04195EEF" w14:textId="45AB9C4F" w:rsidR="005C1116" w:rsidRPr="00513CEE" w:rsidRDefault="005C1116" w:rsidP="00513CE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Gabbia in legno su pallet 60x7</w:t>
            </w:r>
            <w:r w:rsidR="003A7042" w:rsidRPr="00513CEE">
              <w:rPr>
                <w:rFonts w:ascii="Montserrat" w:hAnsi="Montserrat"/>
                <w:spacing w:val="-2"/>
                <w:sz w:val="15"/>
                <w:szCs w:val="15"/>
              </w:rPr>
              <w:t>7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x</w:t>
            </w:r>
            <w:r w:rsidR="003A7042" w:rsidRPr="00513CEE">
              <w:rPr>
                <w:rFonts w:ascii="Montserrat" w:hAnsi="Montserrat"/>
                <w:spacing w:val="-2"/>
                <w:sz w:val="15"/>
                <w:szCs w:val="15"/>
              </w:rPr>
              <w:t>103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 xml:space="preserve"> cm | peso </w:t>
            </w:r>
            <w:r w:rsidR="005B4D47" w:rsidRPr="00513CEE">
              <w:rPr>
                <w:rFonts w:ascii="Montserrat" w:hAnsi="Montserrat"/>
                <w:spacing w:val="-2"/>
                <w:sz w:val="15"/>
                <w:szCs w:val="15"/>
              </w:rPr>
              <w:t>6</w:t>
            </w:r>
            <w:r w:rsidR="006C51E7" w:rsidRPr="00513CEE">
              <w:rPr>
                <w:rFonts w:ascii="Montserrat" w:hAnsi="Montserrat"/>
                <w:spacing w:val="-2"/>
                <w:sz w:val="15"/>
                <w:szCs w:val="15"/>
              </w:rPr>
              <w:t>9</w:t>
            </w:r>
            <w:r w:rsidR="003A7042" w:rsidRPr="00513CEE">
              <w:rPr>
                <w:rFonts w:ascii="Montserrat" w:hAnsi="Montserrat"/>
                <w:spacing w:val="-2"/>
                <w:sz w:val="15"/>
                <w:szCs w:val="15"/>
              </w:rPr>
              <w:t xml:space="preserve">,5 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kg</w:t>
            </w:r>
          </w:p>
        </w:tc>
      </w:tr>
      <w:tr w:rsidR="005C1116" w:rsidRPr="00513CEE" w14:paraId="11B02E89" w14:textId="77777777" w:rsidTr="00513CEE">
        <w:trPr>
          <w:trHeight w:val="818"/>
        </w:trPr>
        <w:tc>
          <w:tcPr>
            <w:tcW w:w="1843" w:type="dxa"/>
            <w:vMerge/>
          </w:tcPr>
          <w:p w14:paraId="405004F9" w14:textId="277A4505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30022B3D" w14:textId="04C2CD70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Struttura 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5E417EF4" w14:textId="51ADCDE7" w:rsidR="005C1116" w:rsidRPr="00513CEE" w:rsidRDefault="005C1116" w:rsidP="00513CEE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Monoscocca costruita in acciaio plastificato bianco atossico interno/esterno rivestito con speciale trattamento antibatterico certificato, oppure con interno in acciaio inox 18/10 Aisi 304. Angoli arrotondati e fondo a vasca</w:t>
            </w:r>
          </w:p>
        </w:tc>
      </w:tr>
      <w:tr w:rsidR="005C1116" w:rsidRPr="00513CEE" w14:paraId="49B71CC5" w14:textId="77777777" w:rsidTr="00513CEE">
        <w:trPr>
          <w:trHeight w:val="434"/>
        </w:trPr>
        <w:tc>
          <w:tcPr>
            <w:tcW w:w="1843" w:type="dxa"/>
            <w:vMerge/>
          </w:tcPr>
          <w:p w14:paraId="7CFB53C7" w14:textId="3C7677E9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26FAE99" w14:textId="58DBA2A4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spacing w:val="-2"/>
                <w:sz w:val="15"/>
                <w:szCs w:val="15"/>
              </w:rPr>
              <w:t>Tipologia di isolamento</w:t>
            </w:r>
          </w:p>
        </w:tc>
        <w:tc>
          <w:tcPr>
            <w:tcW w:w="5389" w:type="dxa"/>
            <w:vAlign w:val="center"/>
          </w:tcPr>
          <w:p w14:paraId="218A1793" w14:textId="3F9F24FE" w:rsidR="005C1116" w:rsidRPr="00513CEE" w:rsidRDefault="0050354C" w:rsidP="00513CEE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P</w:t>
            </w:r>
            <w:r w:rsidR="005C1116" w:rsidRPr="00513CEE">
              <w:rPr>
                <w:rFonts w:ascii="Montserrat" w:hAnsi="Montserrat"/>
                <w:spacing w:val="-2"/>
                <w:sz w:val="15"/>
                <w:szCs w:val="15"/>
              </w:rPr>
              <w:t>oliuretano espanso iniettato tra le pareti ad altissima densità (43 kg/m</w:t>
            </w:r>
            <w:r w:rsidR="005C1116" w:rsidRPr="00513CEE">
              <w:rPr>
                <w:rFonts w:ascii="Montserrat" w:hAnsi="Montserrat"/>
                <w:spacing w:val="-2"/>
                <w:sz w:val="15"/>
                <w:szCs w:val="15"/>
                <w:vertAlign w:val="superscript"/>
              </w:rPr>
              <w:t>3</w:t>
            </w:r>
            <w:r w:rsidR="005C1116" w:rsidRPr="00513CEE">
              <w:rPr>
                <w:rFonts w:ascii="Montserrat" w:hAnsi="Montserrat"/>
                <w:spacing w:val="-2"/>
                <w:sz w:val="15"/>
                <w:szCs w:val="15"/>
              </w:rPr>
              <w:t>), senza utilizzo di CFC e con iniezione ecologica ad acqua.</w:t>
            </w:r>
          </w:p>
        </w:tc>
      </w:tr>
      <w:tr w:rsidR="005C1116" w:rsidRPr="00513CEE" w14:paraId="78D99E01" w14:textId="77777777" w:rsidTr="00513CEE">
        <w:trPr>
          <w:trHeight w:val="340"/>
        </w:trPr>
        <w:tc>
          <w:tcPr>
            <w:tcW w:w="1843" w:type="dxa"/>
            <w:vMerge/>
          </w:tcPr>
          <w:p w14:paraId="6E10DEEB" w14:textId="77777777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E0879B7" w14:textId="50C9F034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spacing w:val="-2"/>
                <w:sz w:val="15"/>
                <w:szCs w:val="15"/>
              </w:rPr>
              <w:t>Spessore di isolamento</w:t>
            </w:r>
          </w:p>
        </w:tc>
        <w:tc>
          <w:tcPr>
            <w:tcW w:w="5389" w:type="dxa"/>
            <w:vAlign w:val="center"/>
          </w:tcPr>
          <w:p w14:paraId="76320AEA" w14:textId="5AE8E00C" w:rsidR="005C1116" w:rsidRPr="00513CEE" w:rsidRDefault="005C1116" w:rsidP="00513CEE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40 mm</w:t>
            </w:r>
          </w:p>
        </w:tc>
      </w:tr>
      <w:tr w:rsidR="005C1116" w:rsidRPr="00513CEE" w14:paraId="381F20BB" w14:textId="77777777" w:rsidTr="00513CEE">
        <w:trPr>
          <w:trHeight w:val="340"/>
        </w:trPr>
        <w:tc>
          <w:tcPr>
            <w:tcW w:w="1843" w:type="dxa"/>
            <w:vMerge/>
          </w:tcPr>
          <w:p w14:paraId="2206E3FB" w14:textId="77777777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EF5F3B8" w14:textId="1844CA05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spacing w:val="-2"/>
                <w:sz w:val="15"/>
                <w:szCs w:val="15"/>
              </w:rPr>
              <w:t>Piedi</w:t>
            </w:r>
          </w:p>
        </w:tc>
        <w:tc>
          <w:tcPr>
            <w:tcW w:w="5389" w:type="dxa"/>
            <w:vAlign w:val="center"/>
          </w:tcPr>
          <w:p w14:paraId="2C93AB4B" w14:textId="7837AFCD" w:rsidR="005C1116" w:rsidRPr="00513CEE" w:rsidRDefault="00AB5832" w:rsidP="00513CE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No</w:t>
            </w:r>
            <w:r w:rsidR="005C1116" w:rsidRPr="00513CEE">
              <w:rPr>
                <w:rFonts w:ascii="Montserrat" w:hAnsi="Montserrat"/>
                <w:spacing w:val="-2"/>
                <w:sz w:val="15"/>
                <w:szCs w:val="15"/>
              </w:rPr>
              <w:t>.</w:t>
            </w:r>
            <w:r w:rsidR="00B0391E" w:rsidRPr="00513CEE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="005C1116" w:rsidRPr="00513CEE">
              <w:rPr>
                <w:rFonts w:ascii="Montserrat" w:hAnsi="Montserrat"/>
                <w:spacing w:val="-2"/>
                <w:sz w:val="15"/>
                <w:szCs w:val="15"/>
              </w:rPr>
              <w:t>4 piedini stabilizzatori</w:t>
            </w:r>
          </w:p>
        </w:tc>
      </w:tr>
      <w:tr w:rsidR="005B4D47" w:rsidRPr="00513CEE" w14:paraId="15DD7ED9" w14:textId="77777777" w:rsidTr="00513CEE">
        <w:trPr>
          <w:trHeight w:val="464"/>
        </w:trPr>
        <w:tc>
          <w:tcPr>
            <w:tcW w:w="1843" w:type="dxa"/>
            <w:vMerge/>
          </w:tcPr>
          <w:p w14:paraId="20887655" w14:textId="77777777" w:rsidR="005B4D47" w:rsidRPr="00513CEE" w:rsidRDefault="005B4D47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43B27F72" w14:textId="7D64D691" w:rsidR="005B4D47" w:rsidRPr="00513CEE" w:rsidRDefault="005B4D47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spacing w:val="-2"/>
                <w:sz w:val="15"/>
                <w:szCs w:val="15"/>
              </w:rPr>
              <w:t>Porta</w:t>
            </w:r>
          </w:p>
        </w:tc>
        <w:tc>
          <w:tcPr>
            <w:tcW w:w="5389" w:type="dxa"/>
            <w:vAlign w:val="center"/>
          </w:tcPr>
          <w:p w14:paraId="31D00F08" w14:textId="6B530CBD" w:rsidR="005B4D47" w:rsidRPr="00513CEE" w:rsidRDefault="005B4D47" w:rsidP="00513CE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No.1 porta cieca con maniglia ergonomica, dotata di chiusura automatica con molla di ritorno e fermo a 90°.</w:t>
            </w:r>
          </w:p>
        </w:tc>
      </w:tr>
      <w:tr w:rsidR="005B4D47" w:rsidRPr="00513CEE" w14:paraId="69615433" w14:textId="77777777" w:rsidTr="00513CEE">
        <w:trPr>
          <w:trHeight w:val="557"/>
        </w:trPr>
        <w:tc>
          <w:tcPr>
            <w:tcW w:w="1843" w:type="dxa"/>
            <w:vMerge/>
          </w:tcPr>
          <w:p w14:paraId="11C16220" w14:textId="77777777" w:rsidR="005B4D47" w:rsidRPr="00513CEE" w:rsidRDefault="005B4D47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797099F1" w14:textId="2E3065E2" w:rsidR="005B4D47" w:rsidRPr="00513CEE" w:rsidRDefault="005B4D47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spacing w:val="-2"/>
                <w:sz w:val="15"/>
                <w:szCs w:val="15"/>
              </w:rPr>
              <w:t>Illuminazione</w:t>
            </w: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6FCEBE24" w14:textId="225652A7" w:rsidR="005B4D47" w:rsidRPr="00513CEE" w:rsidRDefault="005B4D47" w:rsidP="00513CE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Full LED a tutta altezza vano interno, automatica all’apertura della porta.</w:t>
            </w:r>
          </w:p>
        </w:tc>
      </w:tr>
      <w:tr w:rsidR="005C1116" w:rsidRPr="00513CEE" w14:paraId="213829A8" w14:textId="77777777" w:rsidTr="004A2EB5">
        <w:trPr>
          <w:trHeight w:val="1400"/>
        </w:trPr>
        <w:tc>
          <w:tcPr>
            <w:tcW w:w="1843" w:type="dxa"/>
            <w:vMerge/>
          </w:tcPr>
          <w:p w14:paraId="5EF13B0B" w14:textId="77777777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581934A5" w14:textId="42DE22FE" w:rsidR="005C1116" w:rsidRPr="00513CEE" w:rsidRDefault="005C1116" w:rsidP="00513CE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spacing w:val="-2"/>
                <w:sz w:val="15"/>
                <w:szCs w:val="15"/>
              </w:rPr>
              <w:t>Assetto interno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72F2AC16" w14:textId="4EDC44C5" w:rsidR="005C1116" w:rsidRPr="00513CEE" w:rsidRDefault="005C1116" w:rsidP="00513CE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Personalizzabile e regolabile in altezza, con possibilità di inserire indipendentemente:</w:t>
            </w:r>
          </w:p>
          <w:p w14:paraId="4487273C" w14:textId="79FBA08B" w:rsidR="005C1116" w:rsidRPr="00513CEE" w:rsidRDefault="005C1116" w:rsidP="00513CEE">
            <w:pPr>
              <w:pStyle w:val="Titolo1"/>
              <w:numPr>
                <w:ilvl w:val="0"/>
                <w:numId w:val="4"/>
              </w:numPr>
              <w:spacing w:before="0"/>
              <w:ind w:left="321" w:hanging="283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ripiani a griglia su clips regolabili in altezza (dim.cm.4</w:t>
            </w:r>
            <w:r w:rsidR="00066635" w:rsidRPr="00513CEE">
              <w:rPr>
                <w:rFonts w:ascii="Montserrat" w:hAnsi="Montserrat"/>
                <w:spacing w:val="-2"/>
                <w:sz w:val="15"/>
                <w:szCs w:val="15"/>
              </w:rPr>
              <w:t>0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x4</w:t>
            </w:r>
            <w:r w:rsidR="00066635" w:rsidRPr="00513CEE">
              <w:rPr>
                <w:rFonts w:ascii="Montserrat" w:hAnsi="Montserrat"/>
                <w:spacing w:val="-2"/>
                <w:sz w:val="15"/>
                <w:szCs w:val="15"/>
              </w:rPr>
              <w:t>9</w:t>
            </w: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)</w:t>
            </w:r>
          </w:p>
          <w:p w14:paraId="384A5145" w14:textId="7BBCB539" w:rsidR="005C1116" w:rsidRPr="00513CEE" w:rsidRDefault="005C1116" w:rsidP="00513CEE">
            <w:pPr>
              <w:pStyle w:val="Titolo1"/>
              <w:numPr>
                <w:ilvl w:val="0"/>
                <w:numId w:val="4"/>
              </w:numPr>
              <w:spacing w:before="0"/>
              <w:ind w:left="321" w:hanging="283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cassetti completamente estraibili in alluminio con divisori (</w:t>
            </w:r>
            <w:proofErr w:type="spellStart"/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LxPxH</w:t>
            </w:r>
            <w:proofErr w:type="spellEnd"/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): cm 10x45x7,5 (3 corsie)</w:t>
            </w:r>
          </w:p>
          <w:p w14:paraId="5A0587D0" w14:textId="7C60C7B0" w:rsidR="005C1116" w:rsidRPr="00513CEE" w:rsidRDefault="005C1116" w:rsidP="00513CEE">
            <w:pPr>
              <w:pStyle w:val="Titolo1"/>
              <w:numPr>
                <w:ilvl w:val="0"/>
                <w:numId w:val="4"/>
              </w:numPr>
              <w:spacing w:before="0"/>
              <w:ind w:left="321" w:hanging="283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cassetti completamente estraibili in alluminio senza divisori (</w:t>
            </w:r>
            <w:proofErr w:type="spellStart"/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LxPxH</w:t>
            </w:r>
            <w:proofErr w:type="spellEnd"/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>): cm 33x45x7,5</w:t>
            </w:r>
          </w:p>
        </w:tc>
      </w:tr>
      <w:tr w:rsidR="005C1116" w:rsidRPr="00513CEE" w14:paraId="266F5C72" w14:textId="77777777" w:rsidTr="00513CEE">
        <w:trPr>
          <w:trHeight w:val="340"/>
        </w:trPr>
        <w:tc>
          <w:tcPr>
            <w:tcW w:w="1843" w:type="dxa"/>
            <w:vMerge/>
          </w:tcPr>
          <w:p w14:paraId="43E763E0" w14:textId="77777777" w:rsidR="005C1116" w:rsidRPr="00513CEE" w:rsidRDefault="005C1116" w:rsidP="00513CEE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4F7AF6A" w14:textId="1389F6DB" w:rsidR="005C1116" w:rsidRPr="00513CEE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Allestimento </w:t>
            </w:r>
            <w:r w:rsidR="00AB5832" w:rsidRPr="00513CEE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base </w:t>
            </w:r>
            <w:r w:rsidRPr="00513CEE">
              <w:rPr>
                <w:rFonts w:ascii="Montserrat" w:hAnsi="Montserrat"/>
                <w:b/>
                <w:spacing w:val="-2"/>
                <w:sz w:val="15"/>
                <w:szCs w:val="15"/>
              </w:rPr>
              <w:t>consigliato</w:t>
            </w:r>
          </w:p>
        </w:tc>
        <w:tc>
          <w:tcPr>
            <w:tcW w:w="5389" w:type="dxa"/>
            <w:vAlign w:val="center"/>
          </w:tcPr>
          <w:p w14:paraId="4D11296F" w14:textId="14B9569F" w:rsidR="005C1116" w:rsidRPr="00513CEE" w:rsidRDefault="00AB5832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13CEE">
              <w:rPr>
                <w:rFonts w:ascii="Montserrat" w:hAnsi="Montserrat"/>
                <w:spacing w:val="-2"/>
                <w:sz w:val="15"/>
                <w:szCs w:val="15"/>
              </w:rPr>
              <w:t xml:space="preserve">No. 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</w:rPr>
              <w:t>2</w:t>
            </w:r>
            <w:r w:rsidR="005C1116" w:rsidRPr="00513CEE">
              <w:rPr>
                <w:rFonts w:ascii="Montserrat" w:hAnsi="Montserrat"/>
                <w:spacing w:val="-2"/>
                <w:sz w:val="15"/>
                <w:szCs w:val="15"/>
              </w:rPr>
              <w:t xml:space="preserve"> ripian</w:t>
            </w:r>
            <w:r w:rsidR="005C45A5" w:rsidRPr="00513CEE">
              <w:rPr>
                <w:rFonts w:ascii="Montserrat" w:hAnsi="Montserrat"/>
                <w:spacing w:val="-2"/>
                <w:sz w:val="15"/>
                <w:szCs w:val="15"/>
              </w:rPr>
              <w:t>i</w:t>
            </w:r>
          </w:p>
        </w:tc>
      </w:tr>
      <w:tr w:rsidR="005C1116" w:rsidRPr="00513CEE" w14:paraId="3D6B5634" w14:textId="77777777" w:rsidTr="004A2EB5">
        <w:tc>
          <w:tcPr>
            <w:tcW w:w="1843" w:type="dxa"/>
            <w:vMerge/>
          </w:tcPr>
          <w:p w14:paraId="5DCEC9B9" w14:textId="77777777" w:rsidR="005C1116" w:rsidRPr="00513CEE" w:rsidRDefault="005C1116" w:rsidP="004247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9" w:type="dxa"/>
            <w:gridSpan w:val="2"/>
            <w:tcBorders>
              <w:bottom w:val="single" w:sz="12" w:space="0" w:color="009D9A"/>
            </w:tcBorders>
            <w:vAlign w:val="center"/>
          </w:tcPr>
          <w:p w14:paraId="26E86B5B" w14:textId="1EEF4FA2" w:rsidR="005C1116" w:rsidRPr="004A2EB5" w:rsidRDefault="005C1116" w:rsidP="004247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4A2EB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Sistema di refrigerazione</w:t>
            </w:r>
          </w:p>
        </w:tc>
      </w:tr>
      <w:tr w:rsidR="00A22210" w:rsidRPr="00513CEE" w14:paraId="5019D8F1" w14:textId="77777777" w:rsidTr="004A2EB5">
        <w:trPr>
          <w:trHeight w:val="340"/>
        </w:trPr>
        <w:tc>
          <w:tcPr>
            <w:tcW w:w="1843" w:type="dxa"/>
            <w:vMerge/>
          </w:tcPr>
          <w:p w14:paraId="4AFC6C63" w14:textId="77777777" w:rsidR="005C1116" w:rsidRPr="00513CEE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29E1B41E" w14:textId="611DB02C" w:rsidR="005C1116" w:rsidRPr="004A2EB5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Refrigerazione</w:t>
            </w:r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52C7A536" w14:textId="2214E48A" w:rsidR="005C1116" w:rsidRPr="004A2EB5" w:rsidRDefault="005C1116" w:rsidP="004A2EB5">
            <w:pPr>
              <w:pStyle w:val="Titolo1"/>
              <w:spacing w:before="0"/>
              <w:ind w:left="0"/>
              <w:jc w:val="both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Professionale ventilata</w:t>
            </w:r>
            <w:r w:rsidR="00AB5832"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forzata con sistema ermetico a compressore </w:t>
            </w:r>
          </w:p>
        </w:tc>
      </w:tr>
      <w:tr w:rsidR="005C1116" w:rsidRPr="00513CEE" w14:paraId="7BC58067" w14:textId="77777777" w:rsidTr="004A2EB5">
        <w:trPr>
          <w:trHeight w:val="340"/>
        </w:trPr>
        <w:tc>
          <w:tcPr>
            <w:tcW w:w="1843" w:type="dxa"/>
            <w:vMerge/>
          </w:tcPr>
          <w:p w14:paraId="626B7520" w14:textId="77777777" w:rsidR="005C1116" w:rsidRPr="00513CEE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10B0586" w14:textId="50D6FB17" w:rsidR="005C1116" w:rsidRPr="004A2EB5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Sbrinamento</w:t>
            </w:r>
          </w:p>
        </w:tc>
        <w:tc>
          <w:tcPr>
            <w:tcW w:w="5389" w:type="dxa"/>
            <w:vAlign w:val="center"/>
          </w:tcPr>
          <w:p w14:paraId="4EDFD399" w14:textId="5B309BD0" w:rsidR="005C1116" w:rsidRPr="004A2EB5" w:rsidRDefault="005C1116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Automatico, adattivo con evaporizzazione acqua di condensa</w:t>
            </w:r>
          </w:p>
        </w:tc>
      </w:tr>
      <w:tr w:rsidR="005C1116" w:rsidRPr="00513CEE" w14:paraId="75E9E803" w14:textId="77777777" w:rsidTr="004A2EB5">
        <w:trPr>
          <w:trHeight w:val="340"/>
        </w:trPr>
        <w:tc>
          <w:tcPr>
            <w:tcW w:w="1843" w:type="dxa"/>
            <w:vMerge/>
          </w:tcPr>
          <w:p w14:paraId="7632AFFC" w14:textId="77777777" w:rsidR="005C1116" w:rsidRPr="00513CEE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999E9B5" w14:textId="4F792950" w:rsidR="005C1116" w:rsidRPr="004A2EB5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Refrigerante </w:t>
            </w:r>
          </w:p>
        </w:tc>
        <w:tc>
          <w:tcPr>
            <w:tcW w:w="5389" w:type="dxa"/>
            <w:vAlign w:val="center"/>
          </w:tcPr>
          <w:p w14:paraId="40A786C4" w14:textId="16D8D749" w:rsidR="005C1116" w:rsidRPr="004A2EB5" w:rsidRDefault="005C1116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Natural R290</w:t>
            </w:r>
          </w:p>
        </w:tc>
      </w:tr>
      <w:tr w:rsidR="005C1116" w:rsidRPr="00513CEE" w14:paraId="6D7037FC" w14:textId="77777777" w:rsidTr="004A2EB5">
        <w:trPr>
          <w:trHeight w:val="340"/>
        </w:trPr>
        <w:tc>
          <w:tcPr>
            <w:tcW w:w="1843" w:type="dxa"/>
            <w:vMerge/>
          </w:tcPr>
          <w:p w14:paraId="4F00DBB4" w14:textId="77777777" w:rsidR="005C1116" w:rsidRPr="00513CEE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0C5D0A8" w14:textId="11965328" w:rsidR="005C1116" w:rsidRPr="004A2EB5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GWP </w:t>
            </w:r>
            <w:r w:rsidRPr="004A2EB5">
              <w:rPr>
                <w:rFonts w:ascii="Montserrat" w:hAnsi="Montserrat"/>
                <w:bCs/>
                <w:spacing w:val="-2"/>
                <w:sz w:val="15"/>
                <w:szCs w:val="15"/>
              </w:rPr>
              <w:t>|</w:t>
            </w: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ODP</w:t>
            </w:r>
          </w:p>
        </w:tc>
        <w:tc>
          <w:tcPr>
            <w:tcW w:w="5389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3FE2735B" w14:textId="2BD81C4E" w:rsidR="005C1116" w:rsidRPr="004A2EB5" w:rsidRDefault="005C1116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3 | 0</w:t>
            </w:r>
          </w:p>
        </w:tc>
      </w:tr>
    </w:tbl>
    <w:p w14:paraId="1DD3E067" w14:textId="77777777" w:rsidR="00DE4F0B" w:rsidRPr="00513CEE" w:rsidRDefault="00DE4F0B">
      <w:pPr>
        <w:rPr>
          <w:rFonts w:ascii="Montserrat" w:hAnsi="Montserrat"/>
        </w:rPr>
        <w:sectPr w:rsidR="00DE4F0B" w:rsidRPr="00513CEE" w:rsidSect="00E958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387"/>
      </w:tblGrid>
      <w:tr w:rsidR="005C1116" w:rsidRPr="00513CEE" w14:paraId="0BFD4518" w14:textId="77777777" w:rsidTr="004A2EB5">
        <w:tc>
          <w:tcPr>
            <w:tcW w:w="1843" w:type="dxa"/>
            <w:vMerge w:val="restart"/>
          </w:tcPr>
          <w:p w14:paraId="2041A569" w14:textId="77777777" w:rsidR="00DE4F0B" w:rsidRPr="00513CEE" w:rsidRDefault="00DE4F0B" w:rsidP="00C92BA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  <w:p w14:paraId="671D8289" w14:textId="11737D9F" w:rsidR="005C1116" w:rsidRPr="00513CEE" w:rsidRDefault="00DE4F0B" w:rsidP="00C92BA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  <w:r w:rsidRPr="00513CEE">
              <w:rPr>
                <w:rFonts w:ascii="Montserrat" w:hAnsi="Montserrat"/>
                <w:b/>
                <w:bCs/>
                <w:noProof/>
                <w:color w:val="00A399"/>
                <w:spacing w:val="-2"/>
                <w:sz w:val="24"/>
                <w:szCs w:val="24"/>
              </w:rPr>
              <w:drawing>
                <wp:inline distT="0" distB="0" distL="0" distR="0" wp14:anchorId="357376DB" wp14:editId="18542690">
                  <wp:extent cx="973368" cy="719529"/>
                  <wp:effectExtent l="0" t="0" r="0" b="4445"/>
                  <wp:docPr id="39345528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5528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368" cy="719529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2"/>
            <w:tcBorders>
              <w:bottom w:val="single" w:sz="12" w:space="0" w:color="009D9A"/>
            </w:tcBorders>
            <w:vAlign w:val="center"/>
          </w:tcPr>
          <w:p w14:paraId="3C11A53F" w14:textId="17B719A6" w:rsidR="005C1116" w:rsidRPr="004A2EB5" w:rsidRDefault="005C1116" w:rsidP="00C92BA8">
            <w:pPr>
              <w:pStyle w:val="Titolo1"/>
              <w:ind w:left="0"/>
              <w:jc w:val="right"/>
              <w:rPr>
                <w:rFonts w:ascii="Montserrat" w:hAnsi="Montserrat"/>
                <w:spacing w:val="-2"/>
                <w:sz w:val="28"/>
                <w:szCs w:val="28"/>
              </w:rPr>
            </w:pPr>
            <w:r w:rsidRPr="004A2EB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Controllore </w:t>
            </w:r>
            <w:r w:rsidR="00D742A0" w:rsidRPr="004A2EB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elettronico</w:t>
            </w:r>
          </w:p>
        </w:tc>
      </w:tr>
      <w:tr w:rsidR="005C1116" w:rsidRPr="00513CEE" w14:paraId="2AE0DEF5" w14:textId="77777777" w:rsidTr="004A2EB5">
        <w:trPr>
          <w:trHeight w:val="340"/>
        </w:trPr>
        <w:tc>
          <w:tcPr>
            <w:tcW w:w="1843" w:type="dxa"/>
            <w:vMerge/>
          </w:tcPr>
          <w:p w14:paraId="2CF1263E" w14:textId="77777777" w:rsidR="005C1116" w:rsidRPr="00513CEE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6767A2A7" w14:textId="7225BDD9" w:rsidR="005C1116" w:rsidRPr="004A2EB5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Controllore</w:t>
            </w:r>
          </w:p>
        </w:tc>
        <w:tc>
          <w:tcPr>
            <w:tcW w:w="5387" w:type="dxa"/>
            <w:tcBorders>
              <w:top w:val="single" w:sz="12" w:space="0" w:color="009D9A"/>
            </w:tcBorders>
            <w:vAlign w:val="center"/>
          </w:tcPr>
          <w:p w14:paraId="0DD7CD05" w14:textId="02024BE2" w:rsidR="005C1116" w:rsidRPr="004A2EB5" w:rsidRDefault="005C1116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Controllore ECT-F</w:t>
            </w:r>
            <w:r w:rsidR="00BC1E8B"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="005C45A5" w:rsidRPr="004A2EB5">
              <w:rPr>
                <w:rFonts w:ascii="Montserrat" w:hAnsi="Montserrat"/>
                <w:spacing w:val="-2"/>
                <w:sz w:val="15"/>
                <w:szCs w:val="15"/>
              </w:rPr>
              <w:t>PLUS</w:t>
            </w: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</w:p>
        </w:tc>
      </w:tr>
      <w:tr w:rsidR="005C1116" w:rsidRPr="00513CEE" w14:paraId="75E1EAC8" w14:textId="77777777" w:rsidTr="004A2EB5">
        <w:trPr>
          <w:trHeight w:val="524"/>
        </w:trPr>
        <w:tc>
          <w:tcPr>
            <w:tcW w:w="1843" w:type="dxa"/>
            <w:vMerge/>
          </w:tcPr>
          <w:p w14:paraId="674D322E" w14:textId="77777777" w:rsidR="005C1116" w:rsidRPr="00513CEE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EC6F8D4" w14:textId="3A54EE78" w:rsidR="005C1116" w:rsidRPr="004A2EB5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Tipo di controllore</w:t>
            </w:r>
          </w:p>
        </w:tc>
        <w:tc>
          <w:tcPr>
            <w:tcW w:w="5387" w:type="dxa"/>
            <w:vAlign w:val="center"/>
          </w:tcPr>
          <w:p w14:paraId="1244D667" w14:textId="1679202F" w:rsidR="005C1116" w:rsidRPr="004A2EB5" w:rsidRDefault="005C1116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Controllore elettronico con display LCD alfanumerico retroilluminato e risoluzione 0,1°C</w:t>
            </w:r>
          </w:p>
        </w:tc>
      </w:tr>
      <w:tr w:rsidR="005C1116" w:rsidRPr="00513CEE" w14:paraId="4DF1E555" w14:textId="0914F2B7" w:rsidTr="004A2EB5">
        <w:trPr>
          <w:trHeight w:val="340"/>
        </w:trPr>
        <w:tc>
          <w:tcPr>
            <w:tcW w:w="1843" w:type="dxa"/>
            <w:vMerge/>
          </w:tcPr>
          <w:p w14:paraId="4A5554DF" w14:textId="77777777" w:rsidR="005C1116" w:rsidRPr="00513CEE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0404DB4" w14:textId="178AFE95" w:rsidR="005C1116" w:rsidRPr="004A2EB5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Interruttore di accensione</w:t>
            </w:r>
          </w:p>
        </w:tc>
        <w:tc>
          <w:tcPr>
            <w:tcW w:w="5387" w:type="dxa"/>
            <w:vAlign w:val="center"/>
          </w:tcPr>
          <w:p w14:paraId="03B00ADC" w14:textId="48E797D1" w:rsidR="005C1116" w:rsidRPr="004A2EB5" w:rsidRDefault="005C1116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Integrato in interfaccia utente</w:t>
            </w:r>
          </w:p>
        </w:tc>
      </w:tr>
      <w:tr w:rsidR="005C1116" w:rsidRPr="00513CEE" w14:paraId="54DF0372" w14:textId="77777777" w:rsidTr="004A2EB5">
        <w:trPr>
          <w:trHeight w:val="340"/>
        </w:trPr>
        <w:tc>
          <w:tcPr>
            <w:tcW w:w="1843" w:type="dxa"/>
            <w:vMerge/>
          </w:tcPr>
          <w:p w14:paraId="636D09F7" w14:textId="77777777" w:rsidR="005C1116" w:rsidRPr="00513CEE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ACCF861" w14:textId="46A5D870" w:rsidR="005C1116" w:rsidRPr="004A2EB5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Protezioni di sicurezza</w:t>
            </w:r>
          </w:p>
        </w:tc>
        <w:tc>
          <w:tcPr>
            <w:tcW w:w="5387" w:type="dxa"/>
            <w:vAlign w:val="center"/>
          </w:tcPr>
          <w:p w14:paraId="746153F6" w14:textId="28633F4A" w:rsidR="005C1116" w:rsidRPr="004A2EB5" w:rsidRDefault="005C1116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Pass</w:t>
            </w:r>
            <w:r w:rsidR="00717858" w:rsidRPr="004A2EB5">
              <w:rPr>
                <w:rFonts w:ascii="Montserrat" w:hAnsi="Montserrat"/>
                <w:spacing w:val="-2"/>
                <w:sz w:val="15"/>
                <w:szCs w:val="15"/>
              </w:rPr>
              <w:t>c</w:t>
            </w:r>
            <w:r w:rsidR="00D742A0" w:rsidRPr="004A2EB5">
              <w:rPr>
                <w:rFonts w:ascii="Montserrat" w:hAnsi="Montserrat"/>
                <w:spacing w:val="-2"/>
                <w:sz w:val="15"/>
                <w:szCs w:val="15"/>
              </w:rPr>
              <w:t>ode</w:t>
            </w:r>
            <w:proofErr w:type="spellEnd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utente impostabile </w:t>
            </w:r>
          </w:p>
        </w:tc>
      </w:tr>
      <w:tr w:rsidR="005C1116" w:rsidRPr="00513CEE" w14:paraId="164A9FFA" w14:textId="77777777" w:rsidTr="004A2EB5">
        <w:trPr>
          <w:trHeight w:val="1732"/>
        </w:trPr>
        <w:tc>
          <w:tcPr>
            <w:tcW w:w="1843" w:type="dxa"/>
            <w:vMerge/>
          </w:tcPr>
          <w:p w14:paraId="2E03A209" w14:textId="77777777" w:rsidR="005C1116" w:rsidRPr="00513CEE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3881BFCC" w14:textId="69243B4B" w:rsidR="005C1116" w:rsidRPr="004A2EB5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Sistema di allarme</w:t>
            </w:r>
            <w:r w:rsidRPr="004A2EB5">
              <w:rPr>
                <w:rFonts w:ascii="Montserrat" w:hAnsi="Montserrat"/>
                <w:noProof/>
                <w:spacing w:val="-2"/>
                <w:sz w:val="15"/>
                <w:szCs w:val="15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14344FC1" w14:textId="529836EE" w:rsidR="005C1116" w:rsidRPr="004A2EB5" w:rsidRDefault="005C1116" w:rsidP="004A2EB5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Acustico-visivo per allarmi temperature e guasti per indicazione di:</w:t>
            </w:r>
            <w:r w:rsidRPr="004A2EB5">
              <w:rPr>
                <w:rFonts w:ascii="Montserrat" w:hAnsi="Montserrat"/>
                <w:sz w:val="15"/>
                <w:szCs w:val="15"/>
              </w:rPr>
              <w:t xml:space="preserve"> </w:t>
            </w:r>
          </w:p>
          <w:p w14:paraId="35E451FE" w14:textId="77777777" w:rsidR="005C1116" w:rsidRPr="004A2EB5" w:rsidRDefault="005C1116" w:rsidP="004A2EB5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Porta Aperta</w:t>
            </w:r>
          </w:p>
          <w:p w14:paraId="132A3D91" w14:textId="77777777" w:rsidR="005C1116" w:rsidRPr="004A2EB5" w:rsidRDefault="005C1116" w:rsidP="004A2EB5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Alta temperatura</w:t>
            </w:r>
          </w:p>
          <w:p w14:paraId="1CB3A1EB" w14:textId="250EFA2D" w:rsidR="000C16A1" w:rsidRPr="004A2EB5" w:rsidRDefault="000C16A1" w:rsidP="004A2EB5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Alta temperatura per mancanza di corrente</w:t>
            </w:r>
          </w:p>
          <w:p w14:paraId="5688914E" w14:textId="77777777" w:rsidR="005C1116" w:rsidRPr="004A2EB5" w:rsidRDefault="005C1116" w:rsidP="004A2EB5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Bassa temperatura</w:t>
            </w:r>
          </w:p>
          <w:p w14:paraId="503B4EED" w14:textId="47439852" w:rsidR="005C1116" w:rsidRPr="004A2EB5" w:rsidRDefault="00717858" w:rsidP="004A2EB5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Mancanza di corrente</w:t>
            </w:r>
            <w:r w:rsidR="005C4B46"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(durata allarme fino a 48h)</w:t>
            </w:r>
          </w:p>
          <w:p w14:paraId="347F80D3" w14:textId="77777777" w:rsidR="005C1116" w:rsidRPr="004A2EB5" w:rsidRDefault="005C1116" w:rsidP="004A2EB5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Condensatore sporco</w:t>
            </w:r>
          </w:p>
          <w:p w14:paraId="16A7829B" w14:textId="5099AC02" w:rsidR="00082925" w:rsidRPr="004A2EB5" w:rsidRDefault="00082925" w:rsidP="004A2EB5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Batteria guasta</w:t>
            </w:r>
          </w:p>
          <w:p w14:paraId="64A7D95D" w14:textId="484CE7B9" w:rsidR="000C16A1" w:rsidRPr="004A2EB5" w:rsidRDefault="005C1116" w:rsidP="004A2EB5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Tutti i guasti funzionali/componenti difettosi</w:t>
            </w:r>
          </w:p>
        </w:tc>
      </w:tr>
      <w:tr w:rsidR="005C1116" w:rsidRPr="00513CEE" w14:paraId="19DCEE0D" w14:textId="77777777" w:rsidTr="004A2EB5">
        <w:trPr>
          <w:trHeight w:val="340"/>
        </w:trPr>
        <w:tc>
          <w:tcPr>
            <w:tcW w:w="1843" w:type="dxa"/>
            <w:vMerge/>
          </w:tcPr>
          <w:p w14:paraId="35995B5E" w14:textId="77777777" w:rsidR="005C1116" w:rsidRPr="00513CEE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49D480E" w14:textId="5C6BFB6D" w:rsidR="005C1116" w:rsidRPr="004A2EB5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Registrazione dati ed eventi</w:t>
            </w:r>
          </w:p>
        </w:tc>
        <w:tc>
          <w:tcPr>
            <w:tcW w:w="5387" w:type="dxa"/>
            <w:vAlign w:val="center"/>
          </w:tcPr>
          <w:p w14:paraId="20E204C0" w14:textId="063A1050" w:rsidR="005C1116" w:rsidRPr="004A2EB5" w:rsidRDefault="005C1116" w:rsidP="004A2EB5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Ultimi 12 eventi rilevabili a display</w:t>
            </w:r>
          </w:p>
        </w:tc>
      </w:tr>
      <w:tr w:rsidR="005C1116" w:rsidRPr="00513CEE" w14:paraId="4E2854BE" w14:textId="77777777" w:rsidTr="004A2EB5">
        <w:trPr>
          <w:trHeight w:val="514"/>
        </w:trPr>
        <w:tc>
          <w:tcPr>
            <w:tcW w:w="1843" w:type="dxa"/>
            <w:vMerge/>
          </w:tcPr>
          <w:p w14:paraId="22416D4C" w14:textId="77777777" w:rsidR="005C1116" w:rsidRPr="00513CEE" w:rsidRDefault="005C1116" w:rsidP="004A2EB5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25C968F6" w14:textId="5752E5A9" w:rsidR="005C1116" w:rsidRPr="004A2EB5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Limiti di allarme temperatura impostabili</w:t>
            </w:r>
          </w:p>
        </w:tc>
        <w:tc>
          <w:tcPr>
            <w:tcW w:w="5387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3ACC6415" w14:textId="30A6305B" w:rsidR="005C1116" w:rsidRPr="004A2EB5" w:rsidRDefault="005C1116" w:rsidP="004A2EB5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Si tramite parametro</w:t>
            </w:r>
          </w:p>
        </w:tc>
      </w:tr>
      <w:tr w:rsidR="005C1116" w:rsidRPr="00513CEE" w14:paraId="1BC97305" w14:textId="77777777" w:rsidTr="004A2EB5">
        <w:trPr>
          <w:trHeight w:val="340"/>
        </w:trPr>
        <w:tc>
          <w:tcPr>
            <w:tcW w:w="1843" w:type="dxa"/>
            <w:vMerge/>
          </w:tcPr>
          <w:p w14:paraId="1E657ADA" w14:textId="77777777" w:rsidR="005C1116" w:rsidRPr="00513CEE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20114BF0" w14:textId="2571EB88" w:rsidR="005C1116" w:rsidRPr="004A2EB5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Sensori di controllo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</w:tcBorders>
            <w:vAlign w:val="center"/>
          </w:tcPr>
          <w:p w14:paraId="529AE82A" w14:textId="28C2DC61" w:rsidR="005C1116" w:rsidRPr="004A2EB5" w:rsidRDefault="005C1116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Sonde di tipo NTC</w:t>
            </w:r>
          </w:p>
        </w:tc>
      </w:tr>
      <w:tr w:rsidR="005C1116" w:rsidRPr="00513CEE" w14:paraId="7AD2CBB4" w14:textId="77777777" w:rsidTr="004A2EB5">
        <w:trPr>
          <w:trHeight w:val="499"/>
        </w:trPr>
        <w:tc>
          <w:tcPr>
            <w:tcW w:w="1843" w:type="dxa"/>
            <w:vMerge/>
          </w:tcPr>
          <w:p w14:paraId="093CDB28" w14:textId="77777777" w:rsidR="005C1116" w:rsidRPr="00513CEE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35C7B4D1" w14:textId="31CAA72A" w:rsidR="005C1116" w:rsidRPr="004A2EB5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Connessione per </w:t>
            </w:r>
            <w:r w:rsidR="00D742A0"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segnalazione </w:t>
            </w:r>
            <w:r w:rsidR="006A54DD"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remota </w:t>
            </w: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allarme</w:t>
            </w:r>
          </w:p>
        </w:tc>
        <w:tc>
          <w:tcPr>
            <w:tcW w:w="5387" w:type="dxa"/>
            <w:vAlign w:val="center"/>
          </w:tcPr>
          <w:p w14:paraId="497078B0" w14:textId="45F456A9" w:rsidR="005C1116" w:rsidRPr="004A2EB5" w:rsidRDefault="000C16A1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Predisposto</w:t>
            </w:r>
            <w:r w:rsidR="006A54DD"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sul controllore elettronico, </w:t>
            </w:r>
            <w:proofErr w:type="spellStart"/>
            <w:r w:rsidR="006A54DD" w:rsidRPr="004A2EB5">
              <w:rPr>
                <w:rFonts w:ascii="Montserrat" w:hAnsi="Montserrat"/>
                <w:spacing w:val="-2"/>
                <w:sz w:val="15"/>
                <w:szCs w:val="15"/>
              </w:rPr>
              <w:t>remotizzabile</w:t>
            </w:r>
            <w:proofErr w:type="spellEnd"/>
            <w:r w:rsidR="006A54DD"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su richiesta</w:t>
            </w:r>
          </w:p>
        </w:tc>
      </w:tr>
      <w:tr w:rsidR="005C1116" w:rsidRPr="00513CEE" w14:paraId="2679910C" w14:textId="77777777" w:rsidTr="004A2EB5">
        <w:trPr>
          <w:trHeight w:val="420"/>
        </w:trPr>
        <w:tc>
          <w:tcPr>
            <w:tcW w:w="1843" w:type="dxa"/>
            <w:vMerge/>
          </w:tcPr>
          <w:p w14:paraId="48761586" w14:textId="77777777" w:rsidR="005C1116" w:rsidRPr="00513CEE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5A4B083" w14:textId="26C40B7D" w:rsidR="005C1116" w:rsidRPr="004A2EB5" w:rsidRDefault="005C1116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Registrazione temperatura</w:t>
            </w:r>
          </w:p>
        </w:tc>
        <w:tc>
          <w:tcPr>
            <w:tcW w:w="5387" w:type="dxa"/>
            <w:vAlign w:val="center"/>
          </w:tcPr>
          <w:p w14:paraId="6A1443CA" w14:textId="053ADE20" w:rsidR="005C1116" w:rsidRPr="004A2EB5" w:rsidRDefault="005C45A5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Registro delle temperature minima e massima raggiunta con reset manuale</w:t>
            </w:r>
          </w:p>
        </w:tc>
      </w:tr>
      <w:tr w:rsidR="005C45A5" w:rsidRPr="00513CEE" w14:paraId="4DCF6962" w14:textId="77777777" w:rsidTr="004A2EB5">
        <w:trPr>
          <w:trHeight w:val="340"/>
        </w:trPr>
        <w:tc>
          <w:tcPr>
            <w:tcW w:w="1843" w:type="dxa"/>
            <w:vMerge/>
          </w:tcPr>
          <w:p w14:paraId="3F292EB2" w14:textId="77777777" w:rsidR="005C45A5" w:rsidRPr="00513CEE" w:rsidRDefault="005C45A5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9F145F2" w14:textId="325C275F" w:rsidR="005C45A5" w:rsidRPr="004A2EB5" w:rsidRDefault="005C45A5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Esportazione dati</w:t>
            </w:r>
          </w:p>
        </w:tc>
        <w:tc>
          <w:tcPr>
            <w:tcW w:w="5387" w:type="dxa"/>
            <w:vAlign w:val="center"/>
          </w:tcPr>
          <w:p w14:paraId="2815223E" w14:textId="17514634" w:rsidR="005C45A5" w:rsidRPr="004A2EB5" w:rsidRDefault="005C45A5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Non disponibile</w:t>
            </w:r>
          </w:p>
        </w:tc>
      </w:tr>
      <w:tr w:rsidR="005C1116" w:rsidRPr="00513CEE" w14:paraId="6EE6A417" w14:textId="77777777" w:rsidTr="004A2EB5">
        <w:tc>
          <w:tcPr>
            <w:tcW w:w="1843" w:type="dxa"/>
            <w:vMerge/>
          </w:tcPr>
          <w:p w14:paraId="14D6C7AF" w14:textId="77777777" w:rsidR="005C1116" w:rsidRPr="00513CEE" w:rsidRDefault="005C1116" w:rsidP="00435E0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bottom w:val="single" w:sz="12" w:space="0" w:color="009D9A"/>
            </w:tcBorders>
            <w:vAlign w:val="center"/>
          </w:tcPr>
          <w:p w14:paraId="71EEBD72" w14:textId="75248387" w:rsidR="005C1116" w:rsidRPr="004A2EB5" w:rsidRDefault="005C1116" w:rsidP="00435E0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4A2EB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Dati elettrici e funzionali</w:t>
            </w:r>
          </w:p>
        </w:tc>
      </w:tr>
      <w:tr w:rsidR="00C07531" w:rsidRPr="00513CEE" w14:paraId="7A83D8CA" w14:textId="77777777" w:rsidTr="004A2EB5">
        <w:trPr>
          <w:trHeight w:val="340"/>
        </w:trPr>
        <w:tc>
          <w:tcPr>
            <w:tcW w:w="1843" w:type="dxa"/>
            <w:vMerge/>
          </w:tcPr>
          <w:p w14:paraId="26F69080" w14:textId="77777777" w:rsidR="00C07531" w:rsidRPr="00513CEE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0FEEAF96" w14:textId="0EB73EF2" w:rsidR="00C07531" w:rsidRPr="004A2EB5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Tensione di alimentazione standard</w:t>
            </w:r>
          </w:p>
        </w:tc>
        <w:tc>
          <w:tcPr>
            <w:tcW w:w="5387" w:type="dxa"/>
            <w:tcBorders>
              <w:top w:val="single" w:sz="12" w:space="0" w:color="009D9A"/>
            </w:tcBorders>
            <w:vAlign w:val="center"/>
          </w:tcPr>
          <w:p w14:paraId="52D2C2B1" w14:textId="15D6488D" w:rsidR="00C07531" w:rsidRPr="004A2EB5" w:rsidRDefault="00C07531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230V / 1ph / 50Hz</w:t>
            </w:r>
          </w:p>
        </w:tc>
      </w:tr>
      <w:tr w:rsidR="00C07531" w:rsidRPr="00513CEE" w14:paraId="580AB7A2" w14:textId="77777777" w:rsidTr="004A2EB5">
        <w:trPr>
          <w:trHeight w:val="340"/>
        </w:trPr>
        <w:tc>
          <w:tcPr>
            <w:tcW w:w="1843" w:type="dxa"/>
            <w:vMerge/>
          </w:tcPr>
          <w:p w14:paraId="4681941F" w14:textId="77777777" w:rsidR="00C07531" w:rsidRPr="00513CEE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41C4E90" w14:textId="03A9BFED" w:rsidR="00C07531" w:rsidRPr="004A2EB5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Cavo spina standard</w:t>
            </w:r>
          </w:p>
        </w:tc>
        <w:tc>
          <w:tcPr>
            <w:tcW w:w="5387" w:type="dxa"/>
            <w:vAlign w:val="center"/>
          </w:tcPr>
          <w:p w14:paraId="7CFEDA54" w14:textId="0E8C36F7" w:rsidR="00C07531" w:rsidRPr="004A2EB5" w:rsidRDefault="00C07531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Schuko</w:t>
            </w:r>
            <w:proofErr w:type="spellEnd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tipo “G”</w:t>
            </w:r>
          </w:p>
        </w:tc>
      </w:tr>
      <w:tr w:rsidR="00C07531" w:rsidRPr="00513CEE" w14:paraId="59F2EAD1" w14:textId="77777777" w:rsidTr="004A2EB5">
        <w:trPr>
          <w:trHeight w:val="340"/>
        </w:trPr>
        <w:tc>
          <w:tcPr>
            <w:tcW w:w="1843" w:type="dxa"/>
            <w:vMerge/>
          </w:tcPr>
          <w:p w14:paraId="1D761887" w14:textId="77777777" w:rsidR="00C07531" w:rsidRPr="00513CEE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697AE63" w14:textId="41859548" w:rsidR="00C07531" w:rsidRPr="004A2EB5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Protezione compressore</w:t>
            </w:r>
          </w:p>
        </w:tc>
        <w:tc>
          <w:tcPr>
            <w:tcW w:w="5387" w:type="dxa"/>
            <w:vAlign w:val="center"/>
          </w:tcPr>
          <w:p w14:paraId="1409E069" w14:textId="1AC65B73" w:rsidR="00C07531" w:rsidRPr="004A2EB5" w:rsidRDefault="00C07531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Overload</w:t>
            </w:r>
            <w:proofErr w:type="spellEnd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Protector</w:t>
            </w:r>
            <w:proofErr w:type="spellEnd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incluso</w:t>
            </w:r>
          </w:p>
        </w:tc>
      </w:tr>
      <w:tr w:rsidR="00C07531" w:rsidRPr="00513CEE" w14:paraId="1DEF0BAD" w14:textId="77777777" w:rsidTr="004A2EB5">
        <w:trPr>
          <w:trHeight w:val="340"/>
        </w:trPr>
        <w:tc>
          <w:tcPr>
            <w:tcW w:w="1843" w:type="dxa"/>
            <w:vMerge/>
          </w:tcPr>
          <w:p w14:paraId="41AF4E82" w14:textId="77777777" w:rsidR="00C07531" w:rsidRPr="00513CEE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9121974" w14:textId="5C123605" w:rsidR="00C07531" w:rsidRPr="004A2EB5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Assorbimento istantaneo</w:t>
            </w:r>
          </w:p>
        </w:tc>
        <w:tc>
          <w:tcPr>
            <w:tcW w:w="5387" w:type="dxa"/>
            <w:vAlign w:val="center"/>
          </w:tcPr>
          <w:p w14:paraId="66672478" w14:textId="05DDCC76" w:rsidR="00C07531" w:rsidRPr="004A2EB5" w:rsidRDefault="00C07531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kW 0,</w:t>
            </w:r>
            <w:r w:rsidR="006C51E7" w:rsidRPr="004A2EB5">
              <w:rPr>
                <w:rFonts w:ascii="Montserrat" w:hAnsi="Montserrat"/>
                <w:spacing w:val="-2"/>
                <w:sz w:val="15"/>
                <w:szCs w:val="15"/>
              </w:rPr>
              <w:t>5</w:t>
            </w: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(</w:t>
            </w:r>
            <w:proofErr w:type="spellStart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Amp</w:t>
            </w:r>
            <w:proofErr w:type="spellEnd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="006C51E7" w:rsidRPr="004A2EB5">
              <w:rPr>
                <w:rFonts w:ascii="Montserrat" w:hAnsi="Montserrat"/>
                <w:spacing w:val="-2"/>
                <w:sz w:val="15"/>
                <w:szCs w:val="15"/>
              </w:rPr>
              <w:t>2,3</w:t>
            </w: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)</w:t>
            </w:r>
          </w:p>
        </w:tc>
      </w:tr>
      <w:tr w:rsidR="00C07531" w:rsidRPr="00513CEE" w14:paraId="2B8C3784" w14:textId="77777777" w:rsidTr="004A2EB5">
        <w:trPr>
          <w:trHeight w:val="340"/>
        </w:trPr>
        <w:tc>
          <w:tcPr>
            <w:tcW w:w="1843" w:type="dxa"/>
            <w:vMerge/>
          </w:tcPr>
          <w:p w14:paraId="74BA706E" w14:textId="77777777" w:rsidR="00C07531" w:rsidRPr="00513CEE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72B4DA6" w14:textId="7D63B241" w:rsidR="00C07531" w:rsidRPr="004A2EB5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Assorbimento di spunto </w:t>
            </w:r>
          </w:p>
        </w:tc>
        <w:tc>
          <w:tcPr>
            <w:tcW w:w="5387" w:type="dxa"/>
            <w:vAlign w:val="center"/>
          </w:tcPr>
          <w:p w14:paraId="734EA7E7" w14:textId="7A1C3124" w:rsidR="00C07531" w:rsidRPr="004A2EB5" w:rsidRDefault="00C07531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Amp</w:t>
            </w:r>
            <w:proofErr w:type="spellEnd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="00132D4E" w:rsidRPr="004A2EB5">
              <w:rPr>
                <w:rFonts w:ascii="Montserrat" w:hAnsi="Montserrat"/>
                <w:spacing w:val="-2"/>
                <w:sz w:val="15"/>
                <w:szCs w:val="15"/>
              </w:rPr>
              <w:t>6</w:t>
            </w:r>
          </w:p>
        </w:tc>
      </w:tr>
      <w:tr w:rsidR="00C07531" w:rsidRPr="00513CEE" w14:paraId="226BA5A5" w14:textId="77777777" w:rsidTr="004A2EB5">
        <w:trPr>
          <w:trHeight w:val="340"/>
        </w:trPr>
        <w:tc>
          <w:tcPr>
            <w:tcW w:w="1843" w:type="dxa"/>
            <w:vMerge/>
          </w:tcPr>
          <w:p w14:paraId="2E6BAE37" w14:textId="77777777" w:rsidR="00C07531" w:rsidRPr="00513CEE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298A5EE" w14:textId="2F781FE0" w:rsidR="00C07531" w:rsidRPr="004A2EB5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Rumorosità</w:t>
            </w:r>
          </w:p>
        </w:tc>
        <w:tc>
          <w:tcPr>
            <w:tcW w:w="5387" w:type="dxa"/>
            <w:vAlign w:val="center"/>
          </w:tcPr>
          <w:p w14:paraId="55225D8C" w14:textId="03F5F2D7" w:rsidR="00C07531" w:rsidRPr="004A2EB5" w:rsidRDefault="00C07531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&lt;40 </w:t>
            </w:r>
            <w:proofErr w:type="spellStart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dBA</w:t>
            </w:r>
            <w:proofErr w:type="spellEnd"/>
          </w:p>
        </w:tc>
      </w:tr>
      <w:tr w:rsidR="00C07531" w:rsidRPr="00513CEE" w14:paraId="64FBA3BD" w14:textId="77777777" w:rsidTr="004A2EB5">
        <w:trPr>
          <w:trHeight w:val="340"/>
        </w:trPr>
        <w:tc>
          <w:tcPr>
            <w:tcW w:w="1843" w:type="dxa"/>
            <w:vMerge/>
          </w:tcPr>
          <w:p w14:paraId="5607F10E" w14:textId="77777777" w:rsidR="00C07531" w:rsidRPr="00513CEE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19C1035" w14:textId="740745A6" w:rsidR="00C07531" w:rsidRPr="004A2EB5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Calore emesso secondo EN 12900</w:t>
            </w:r>
          </w:p>
        </w:tc>
        <w:tc>
          <w:tcPr>
            <w:tcW w:w="5387" w:type="dxa"/>
            <w:vAlign w:val="center"/>
          </w:tcPr>
          <w:p w14:paraId="0B26A7AF" w14:textId="7D60160D" w:rsidR="00C07531" w:rsidRPr="004A2EB5" w:rsidRDefault="00C07531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W </w:t>
            </w:r>
            <w:r w:rsidR="006C51E7" w:rsidRPr="004A2EB5">
              <w:rPr>
                <w:rFonts w:ascii="Montserrat" w:hAnsi="Montserrat"/>
                <w:spacing w:val="-2"/>
                <w:sz w:val="15"/>
                <w:szCs w:val="15"/>
              </w:rPr>
              <w:t>155</w:t>
            </w:r>
          </w:p>
        </w:tc>
      </w:tr>
      <w:tr w:rsidR="00C07531" w:rsidRPr="00513CEE" w14:paraId="40E826E9" w14:textId="77777777" w:rsidTr="004A2EB5">
        <w:trPr>
          <w:trHeight w:val="340"/>
        </w:trPr>
        <w:tc>
          <w:tcPr>
            <w:tcW w:w="1843" w:type="dxa"/>
            <w:vMerge/>
          </w:tcPr>
          <w:p w14:paraId="058D08A9" w14:textId="77777777" w:rsidR="00C07531" w:rsidRPr="00513CEE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E91DE77" w14:textId="2BA9A918" w:rsidR="00C07531" w:rsidRPr="004A2EB5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 xml:space="preserve">Hold over time a 20°C </w:t>
            </w:r>
            <w:proofErr w:type="spellStart"/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>ambiente</w:t>
            </w:r>
            <w:proofErr w:type="spellEnd"/>
            <w:r w:rsidR="00E24700" w:rsidRPr="004A2EB5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 xml:space="preserve"> (aria)</w:t>
            </w:r>
          </w:p>
        </w:tc>
        <w:tc>
          <w:tcPr>
            <w:tcW w:w="5387" w:type="dxa"/>
            <w:vAlign w:val="center"/>
          </w:tcPr>
          <w:p w14:paraId="0D102F02" w14:textId="3478312A" w:rsidR="00C07531" w:rsidRPr="004A2EB5" w:rsidRDefault="006C51E7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1</w:t>
            </w:r>
            <w:r w:rsidR="00C07531" w:rsidRPr="004A2EB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,</w:t>
            </w:r>
            <w:r w:rsidRPr="004A2EB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6</w:t>
            </w:r>
            <w:r w:rsidR="00C07531" w:rsidRPr="004A2EB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h (da </w:t>
            </w:r>
            <w:r w:rsidRPr="004A2EB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-20</w:t>
            </w:r>
            <w:r w:rsidR="00E24700" w:rsidRPr="004A2EB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°</w:t>
            </w:r>
            <w:r w:rsidR="00C07531" w:rsidRPr="004A2EB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C a </w:t>
            </w:r>
            <w:r w:rsidRPr="004A2EB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0</w:t>
            </w:r>
            <w:r w:rsidR="00C07531" w:rsidRPr="004A2EB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°C)</w:t>
            </w:r>
          </w:p>
        </w:tc>
      </w:tr>
      <w:tr w:rsidR="00C07531" w:rsidRPr="00513CEE" w14:paraId="6066B941" w14:textId="77777777" w:rsidTr="004A2EB5">
        <w:trPr>
          <w:trHeight w:val="340"/>
        </w:trPr>
        <w:tc>
          <w:tcPr>
            <w:tcW w:w="1843" w:type="dxa"/>
            <w:vMerge/>
          </w:tcPr>
          <w:p w14:paraId="63B88A78" w14:textId="77777777" w:rsidR="00C07531" w:rsidRPr="00513CEE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784B546" w14:textId="09B79AC1" w:rsidR="00C07531" w:rsidRPr="004A2EB5" w:rsidRDefault="00C07531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Consumo energetico a 20°C ambiente</w:t>
            </w:r>
          </w:p>
        </w:tc>
        <w:tc>
          <w:tcPr>
            <w:tcW w:w="5387" w:type="dxa"/>
            <w:vAlign w:val="center"/>
          </w:tcPr>
          <w:p w14:paraId="592AF786" w14:textId="6C3BED98" w:rsidR="00C07531" w:rsidRPr="004A2EB5" w:rsidRDefault="006C51E7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3,7</w:t>
            </w:r>
            <w:r w:rsidR="00C07531"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kWh/24h</w:t>
            </w:r>
          </w:p>
        </w:tc>
      </w:tr>
      <w:tr w:rsidR="00D742A0" w:rsidRPr="00513CEE" w14:paraId="173E6D1E" w14:textId="77777777" w:rsidTr="004A2EB5">
        <w:tc>
          <w:tcPr>
            <w:tcW w:w="1843" w:type="dxa"/>
            <w:vMerge/>
          </w:tcPr>
          <w:p w14:paraId="7D46FFEB" w14:textId="77777777" w:rsidR="00D742A0" w:rsidRPr="00513CEE" w:rsidRDefault="00D742A0" w:rsidP="00D742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bottom w:val="single" w:sz="12" w:space="0" w:color="009D9A"/>
            </w:tcBorders>
            <w:vAlign w:val="center"/>
          </w:tcPr>
          <w:p w14:paraId="2110A95F" w14:textId="54A94849" w:rsidR="00D742A0" w:rsidRPr="004A2EB5" w:rsidRDefault="00D742A0" w:rsidP="00891667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bookmarkStart w:id="0" w:name="_Hlk148715982"/>
            <w:r w:rsidRPr="004A2EB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Conformità</w:t>
            </w:r>
          </w:p>
        </w:tc>
      </w:tr>
      <w:tr w:rsidR="00D742A0" w:rsidRPr="00513CEE" w14:paraId="27AA8537" w14:textId="77777777" w:rsidTr="004A2EB5">
        <w:trPr>
          <w:trHeight w:val="340"/>
        </w:trPr>
        <w:tc>
          <w:tcPr>
            <w:tcW w:w="1843" w:type="dxa"/>
            <w:vMerge/>
          </w:tcPr>
          <w:p w14:paraId="29E3A165" w14:textId="77777777" w:rsidR="00D742A0" w:rsidRPr="00513CEE" w:rsidRDefault="00D742A0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2592C92C" w14:textId="27D4CDB0" w:rsidR="00D742A0" w:rsidRPr="004A2EB5" w:rsidRDefault="00D742A0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Direttive e regolamenti</w:t>
            </w:r>
          </w:p>
        </w:tc>
        <w:tc>
          <w:tcPr>
            <w:tcW w:w="5387" w:type="dxa"/>
            <w:tcBorders>
              <w:top w:val="single" w:sz="12" w:space="0" w:color="009D9A"/>
            </w:tcBorders>
            <w:vAlign w:val="center"/>
          </w:tcPr>
          <w:p w14:paraId="33FEDB88" w14:textId="77777777" w:rsidR="00D742A0" w:rsidRPr="004A2EB5" w:rsidRDefault="00D742A0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Direttiva 2006/42 CE (Direttiva macchine)</w:t>
            </w:r>
          </w:p>
          <w:p w14:paraId="5338B437" w14:textId="3FE5D601" w:rsidR="00D742A0" w:rsidRPr="004A2EB5" w:rsidRDefault="00DE4F0B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Direttiva</w:t>
            </w:r>
            <w:r w:rsidR="00D742A0"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2011/65/UE (ROHS</w:t>
            </w:r>
            <w:r w:rsidR="00160799"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II</w:t>
            </w:r>
            <w:r w:rsidR="00D742A0" w:rsidRPr="004A2EB5">
              <w:rPr>
                <w:rFonts w:ascii="Montserrat" w:hAnsi="Montserrat"/>
                <w:spacing w:val="-2"/>
                <w:sz w:val="15"/>
                <w:szCs w:val="15"/>
              </w:rPr>
              <w:t>)</w:t>
            </w:r>
          </w:p>
          <w:p w14:paraId="41668A95" w14:textId="14FB16DA" w:rsidR="00D742A0" w:rsidRPr="004A2EB5" w:rsidRDefault="00D742A0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D</w:t>
            </w:r>
            <w:r w:rsidR="00DE4F0B" w:rsidRPr="004A2EB5">
              <w:rPr>
                <w:rFonts w:ascii="Montserrat" w:hAnsi="Montserrat"/>
                <w:spacing w:val="-2"/>
                <w:sz w:val="15"/>
                <w:szCs w:val="15"/>
              </w:rPr>
              <w:t>irettiva</w:t>
            </w: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2015/863 UE </w:t>
            </w:r>
            <w:r w:rsidR="00160799" w:rsidRPr="004A2EB5">
              <w:rPr>
                <w:rFonts w:ascii="Montserrat" w:hAnsi="Montserrat"/>
                <w:spacing w:val="-2"/>
                <w:sz w:val="15"/>
                <w:szCs w:val="15"/>
              </w:rPr>
              <w:t>(ROHS III)</w:t>
            </w:r>
          </w:p>
          <w:p w14:paraId="15DF3F7D" w14:textId="77777777" w:rsidR="00D742A0" w:rsidRPr="004A2EB5" w:rsidRDefault="00D742A0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Direttiva 2012/19 UE (RAEE)</w:t>
            </w:r>
          </w:p>
          <w:p w14:paraId="30934B38" w14:textId="77777777" w:rsidR="00D742A0" w:rsidRPr="004A2EB5" w:rsidRDefault="00D742A0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Direttiva 2014/30 UE (EMC)</w:t>
            </w:r>
          </w:p>
          <w:p w14:paraId="6124DF61" w14:textId="65A125DB" w:rsidR="00D742A0" w:rsidRPr="004A2EB5" w:rsidRDefault="00D742A0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Direttiva 2014/35 UE (LVD)</w:t>
            </w:r>
          </w:p>
          <w:p w14:paraId="3F21075A" w14:textId="53671F5C" w:rsidR="00D742A0" w:rsidRPr="004A2EB5" w:rsidRDefault="00D742A0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Regolamento (UE) 517-2014 (F-gas)</w:t>
            </w:r>
          </w:p>
          <w:p w14:paraId="0B3C6991" w14:textId="44DBCD67" w:rsidR="00D742A0" w:rsidRPr="004A2EB5" w:rsidRDefault="00D742A0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Regolamento (CE) 1907-2006_REACH</w:t>
            </w:r>
          </w:p>
        </w:tc>
      </w:tr>
      <w:tr w:rsidR="00D742A0" w:rsidRPr="00513CEE" w14:paraId="6186E242" w14:textId="77777777" w:rsidTr="004A2EB5">
        <w:trPr>
          <w:trHeight w:val="340"/>
        </w:trPr>
        <w:tc>
          <w:tcPr>
            <w:tcW w:w="1843" w:type="dxa"/>
            <w:vMerge/>
          </w:tcPr>
          <w:p w14:paraId="2A41DF7D" w14:textId="77777777" w:rsidR="00D742A0" w:rsidRPr="00513CEE" w:rsidRDefault="00D742A0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A5713AE" w14:textId="5DB8D2BA" w:rsidR="00D742A0" w:rsidRPr="004A2EB5" w:rsidRDefault="00D742A0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Certificati disponibili</w:t>
            </w:r>
          </w:p>
        </w:tc>
        <w:tc>
          <w:tcPr>
            <w:tcW w:w="5387" w:type="dxa"/>
            <w:vAlign w:val="center"/>
          </w:tcPr>
          <w:p w14:paraId="199AC511" w14:textId="597D30DC" w:rsidR="00D742A0" w:rsidRPr="004A2EB5" w:rsidRDefault="00D742A0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CE</w:t>
            </w:r>
          </w:p>
        </w:tc>
      </w:tr>
      <w:bookmarkEnd w:id="0"/>
      <w:tr w:rsidR="00D742A0" w:rsidRPr="00513CEE" w14:paraId="16A5824B" w14:textId="77777777" w:rsidTr="004A2EB5">
        <w:trPr>
          <w:trHeight w:val="514"/>
        </w:trPr>
        <w:tc>
          <w:tcPr>
            <w:tcW w:w="1843" w:type="dxa"/>
            <w:vMerge/>
          </w:tcPr>
          <w:p w14:paraId="2EE609D9" w14:textId="77777777" w:rsidR="00D742A0" w:rsidRPr="00513CEE" w:rsidRDefault="00D742A0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7450C06" w14:textId="4A07F8F1" w:rsidR="00D742A0" w:rsidRPr="004A2EB5" w:rsidRDefault="00D742A0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Ambiente di applicazione </w:t>
            </w:r>
          </w:p>
        </w:tc>
        <w:tc>
          <w:tcPr>
            <w:tcW w:w="5387" w:type="dxa"/>
            <w:vAlign w:val="center"/>
          </w:tcPr>
          <w:p w14:paraId="7EEAF427" w14:textId="60535451" w:rsidR="00D742A0" w:rsidRPr="004A2EB5" w:rsidRDefault="00D742A0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Non infiammabile, non esplosivo, non corrosivo e con ricambio adeguato d’aria</w:t>
            </w:r>
          </w:p>
        </w:tc>
      </w:tr>
    </w:tbl>
    <w:p w14:paraId="2B79F593" w14:textId="06C72352" w:rsidR="00217C69" w:rsidRPr="00513CEE" w:rsidRDefault="00DF1D05" w:rsidP="00DF1D05">
      <w:pPr>
        <w:rPr>
          <w:rFonts w:ascii="Montserrat" w:hAnsi="Montserrat"/>
        </w:rPr>
      </w:pPr>
      <w:r w:rsidRPr="00513CEE">
        <w:rPr>
          <w:rFonts w:ascii="Montserrat" w:hAnsi="Montserrat"/>
          <w:noProof/>
        </w:rPr>
        <w:drawing>
          <wp:anchor distT="0" distB="0" distL="0" distR="0" simplePos="0" relativeHeight="251717120" behindDoc="1" locked="0" layoutInCell="1" allowOverlap="1" wp14:anchorId="20A2B1A5" wp14:editId="1C85CAE7">
            <wp:simplePos x="0" y="0"/>
            <wp:positionH relativeFrom="page">
              <wp:posOffset>279400</wp:posOffset>
            </wp:positionH>
            <wp:positionV relativeFrom="paragraph">
              <wp:posOffset>201295</wp:posOffset>
            </wp:positionV>
            <wp:extent cx="6864985" cy="22225"/>
            <wp:effectExtent l="0" t="0" r="0" b="0"/>
            <wp:wrapTopAndBottom/>
            <wp:docPr id="746152009" name="Immagine 746152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32CD4" w14:textId="77777777" w:rsidR="00217C69" w:rsidRPr="00513CEE" w:rsidRDefault="00217C69" w:rsidP="00DF1D05">
      <w:pPr>
        <w:rPr>
          <w:rFonts w:ascii="Montserrat" w:hAnsi="Montserrat"/>
        </w:rPr>
      </w:pPr>
    </w:p>
    <w:p w14:paraId="3D9BE0D4" w14:textId="77777777" w:rsidR="00DF1D05" w:rsidRPr="00513CEE" w:rsidRDefault="00DF1D05" w:rsidP="00DF1D05">
      <w:pPr>
        <w:rPr>
          <w:rFonts w:ascii="Montserrat" w:hAnsi="Montserrat"/>
        </w:rPr>
        <w:sectPr w:rsidR="00DF1D05" w:rsidRPr="00513CEE" w:rsidSect="00DE4F0B">
          <w:headerReference w:type="first" r:id="rId19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217C69" w:rsidRPr="00513CEE" w14:paraId="3B19F431" w14:textId="77777777" w:rsidTr="00661956">
        <w:tc>
          <w:tcPr>
            <w:tcW w:w="10490" w:type="dxa"/>
            <w:gridSpan w:val="2"/>
            <w:tcBorders>
              <w:bottom w:val="single" w:sz="12" w:space="0" w:color="00A399"/>
            </w:tcBorders>
            <w:vAlign w:val="center"/>
          </w:tcPr>
          <w:p w14:paraId="18457158" w14:textId="171B2659" w:rsidR="00217C69" w:rsidRPr="004A2EB5" w:rsidRDefault="00217C69" w:rsidP="004A2EB5">
            <w:pPr>
              <w:pStyle w:val="Titolo1"/>
              <w:spacing w:before="0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4A2EB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lastRenderedPageBreak/>
              <w:t>Accessori</w:t>
            </w:r>
            <w:r w:rsidR="00AE0D16" w:rsidRPr="004A2EB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r w:rsidRPr="004A2EB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disponibili su richiesta</w:t>
            </w:r>
          </w:p>
        </w:tc>
      </w:tr>
      <w:tr w:rsidR="00217C69" w:rsidRPr="00513CEE" w14:paraId="6C65A80A" w14:textId="77777777" w:rsidTr="004A2EB5">
        <w:trPr>
          <w:trHeight w:val="340"/>
        </w:trPr>
        <w:tc>
          <w:tcPr>
            <w:tcW w:w="5103" w:type="dxa"/>
            <w:tcBorders>
              <w:top w:val="single" w:sz="12" w:space="0" w:color="00A399"/>
              <w:bottom w:val="single" w:sz="6" w:space="0" w:color="BFBFBF" w:themeColor="background1" w:themeShade="BF"/>
            </w:tcBorders>
            <w:vAlign w:val="center"/>
          </w:tcPr>
          <w:p w14:paraId="6DB9D09E" w14:textId="04168AF6" w:rsidR="00217C69" w:rsidRPr="004A2EB5" w:rsidRDefault="00217C69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Serratura</w:t>
            </w:r>
            <w:r w:rsidR="00BC1E8B"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con chiave</w:t>
            </w:r>
          </w:p>
        </w:tc>
        <w:tc>
          <w:tcPr>
            <w:tcW w:w="5387" w:type="dxa"/>
            <w:tcBorders>
              <w:top w:val="single" w:sz="12" w:space="0" w:color="00A399"/>
              <w:bottom w:val="single" w:sz="6" w:space="0" w:color="BFBFBF" w:themeColor="background1" w:themeShade="BF"/>
            </w:tcBorders>
            <w:vAlign w:val="center"/>
          </w:tcPr>
          <w:p w14:paraId="0C852EEB" w14:textId="77777777" w:rsidR="00217C69" w:rsidRPr="004A2EB5" w:rsidRDefault="00217C69" w:rsidP="004A2EB5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755A1B" w:rsidRPr="00513CEE" w14:paraId="225A8439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662397F" w14:textId="77777777" w:rsidR="00755A1B" w:rsidRPr="004A2EB5" w:rsidRDefault="00755A1B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Contatti puliti esterni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144AAD4" w14:textId="77777777" w:rsidR="00755A1B" w:rsidRPr="004A2EB5" w:rsidRDefault="00755A1B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755A1B" w:rsidRPr="00513CEE" w14:paraId="3CEE73C3" w14:textId="77777777" w:rsidTr="004A2EB5">
        <w:trPr>
          <w:trHeight w:val="484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6A550C4" w14:textId="7C327DE5" w:rsidR="00755A1B" w:rsidRPr="004A2EB5" w:rsidRDefault="00755A1B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Conformità DIN 13277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F18291F" w14:textId="7A93233D" w:rsidR="00755A1B" w:rsidRPr="004A2EB5" w:rsidRDefault="006F5DF9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Include serratura, batterie a tampone per allarme </w:t>
            </w:r>
            <w:proofErr w:type="gramStart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>black-out</w:t>
            </w:r>
            <w:proofErr w:type="gramEnd"/>
            <w:r w:rsidRPr="004A2EB5">
              <w:rPr>
                <w:rFonts w:ascii="Montserrat" w:hAnsi="Montserrat"/>
                <w:spacing w:val="-2"/>
                <w:sz w:val="15"/>
                <w:szCs w:val="15"/>
              </w:rPr>
              <w:t xml:space="preserve"> e morsettiera esterna per contatto pulito</w:t>
            </w:r>
          </w:p>
        </w:tc>
      </w:tr>
      <w:tr w:rsidR="00755A1B" w:rsidRPr="00513CEE" w14:paraId="05E2CF12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2CA520C" w14:textId="77777777" w:rsidR="00755A1B" w:rsidRPr="004A2EB5" w:rsidRDefault="00755A1B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Registratore grafico a disco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6BA5886" w14:textId="77777777" w:rsidR="00755A1B" w:rsidRPr="004A2EB5" w:rsidRDefault="00755A1B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0B4578" w:rsidRPr="00513CEE" w14:paraId="2161AE55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F524E4B" w14:textId="77777777" w:rsidR="000B4578" w:rsidRPr="004A2EB5" w:rsidRDefault="000B4578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Ripiano supplementare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3925F61" w14:textId="77777777" w:rsidR="000B4578" w:rsidRPr="004A2EB5" w:rsidRDefault="000B4578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0B4578" w:rsidRPr="00513CEE" w14:paraId="75894321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B69BF28" w14:textId="77777777" w:rsidR="000B4578" w:rsidRPr="004A2EB5" w:rsidRDefault="000B4578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Cassetto estraibile su guide telescopiche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2D737EC" w14:textId="77777777" w:rsidR="000B4578" w:rsidRPr="004A2EB5" w:rsidRDefault="000B4578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0B4578" w:rsidRPr="00513CEE" w14:paraId="3D6B2D27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DE1467F" w14:textId="77777777" w:rsidR="000B4578" w:rsidRPr="004A2EB5" w:rsidRDefault="000B4578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Cassetto senza paratie estraibile su guide telescopiche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65A3334" w14:textId="77777777" w:rsidR="000B4578" w:rsidRPr="004A2EB5" w:rsidRDefault="000B4578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0B4578" w:rsidRPr="00513CEE" w14:paraId="513A221B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3B01426" w14:textId="77777777" w:rsidR="000B4578" w:rsidRPr="004A2EB5" w:rsidRDefault="000B4578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Frontale in plexiglass per cassetto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501CD9F" w14:textId="77777777" w:rsidR="000B4578" w:rsidRPr="004A2EB5" w:rsidRDefault="000B4578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755A1B" w:rsidRPr="00513CEE" w14:paraId="5D076AA1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9CAB1C9" w14:textId="77777777" w:rsidR="00755A1B" w:rsidRPr="004A2EB5" w:rsidRDefault="00755A1B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Kit ruote con freno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0133C91" w14:textId="77777777" w:rsidR="00755A1B" w:rsidRPr="004A2EB5" w:rsidRDefault="00755A1B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C20ED" w:rsidRPr="00513CEE" w14:paraId="4AB63266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9E8185A" w14:textId="47EB4582" w:rsidR="00DC20ED" w:rsidRPr="004A2EB5" w:rsidRDefault="00DC20ED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Rullini unidirezionali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7FB31E7" w14:textId="77777777" w:rsidR="00DC20ED" w:rsidRPr="004A2EB5" w:rsidRDefault="00DC20ED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C20ED" w:rsidRPr="00513CEE" w14:paraId="5646E12E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819943" w14:textId="339206C4" w:rsidR="00DC20ED" w:rsidRPr="004A2EB5" w:rsidRDefault="00DC20ED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Foro passacavi mm 35 con tappo</w:t>
            </w:r>
            <w:r w:rsidR="00755A1B"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(no.1)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EE15A02" w14:textId="77777777" w:rsidR="00DC20ED" w:rsidRPr="004A2EB5" w:rsidRDefault="00DC20ED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C20ED" w:rsidRPr="00513CEE" w14:paraId="021899B0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839959F" w14:textId="697FF5EC" w:rsidR="00DC20ED" w:rsidRPr="004A2EB5" w:rsidRDefault="00DC20ED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Foro passacavi mm 15</w:t>
            </w:r>
            <w:r w:rsidR="00755A1B"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(no.1)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42DF4E3" w14:textId="77777777" w:rsidR="00DC20ED" w:rsidRPr="004A2EB5" w:rsidRDefault="00DC20ED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C20ED" w:rsidRPr="00513CEE" w14:paraId="20A78E92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AFCA9CB" w14:textId="2B0D5EA8" w:rsidR="00DC20ED" w:rsidRPr="004A2EB5" w:rsidRDefault="00DC20ED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Sonda PT100 contatti liberi</w:t>
            </w:r>
            <w:r w:rsidR="00755A1B"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(No.1)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A0A8546" w14:textId="77777777" w:rsidR="00DC20ED" w:rsidRPr="004A2EB5" w:rsidRDefault="00DC20ED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F0268A" w:rsidRPr="00513CEE" w14:paraId="4666499F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781064C" w14:textId="4D536D03" w:rsidR="00F0268A" w:rsidRPr="004A2EB5" w:rsidRDefault="00F0268A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Cavo spina diverso</w:t>
            </w:r>
            <w:r w:rsidR="00662659"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dallo standard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BDB4803" w14:textId="77777777" w:rsidR="00F0268A" w:rsidRPr="004A2EB5" w:rsidRDefault="00F0268A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C20ED" w:rsidRPr="00513CEE" w14:paraId="13F61215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F87E276" w14:textId="01AAF5C3" w:rsidR="00DC20ED" w:rsidRPr="004A2EB5" w:rsidRDefault="00DC20ED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Alimentazione 220V/60Hz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B07C3FA" w14:textId="77777777" w:rsidR="00DC20ED" w:rsidRPr="004A2EB5" w:rsidRDefault="00DC20ED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C20ED" w:rsidRPr="00513CEE" w14:paraId="6F68CF80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220754F" w14:textId="08F08488" w:rsidR="00DC20ED" w:rsidRPr="004A2EB5" w:rsidRDefault="00DC20ED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Alimentazione 115V/60Hz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241550F" w14:textId="77777777" w:rsidR="00DC20ED" w:rsidRPr="004A2EB5" w:rsidRDefault="00DC20ED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755A1B" w:rsidRPr="00513CEE" w14:paraId="54A3ADFD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05DFEDB" w14:textId="77777777" w:rsidR="00755A1B" w:rsidRPr="004A2EB5" w:rsidRDefault="00755A1B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Stabilizzatore di tensione di rete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1070050" w14:textId="77777777" w:rsidR="00755A1B" w:rsidRPr="004A2EB5" w:rsidRDefault="00755A1B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C20ED" w:rsidRPr="00513CEE" w14:paraId="6E8DEB22" w14:textId="77777777" w:rsidTr="004A2EB5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2ED6467" w14:textId="4B145979" w:rsidR="00DC20ED" w:rsidRPr="004A2EB5" w:rsidRDefault="00DC20ED" w:rsidP="004A2EB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4A2EB5">
              <w:rPr>
                <w:rFonts w:ascii="Montserrat" w:hAnsi="Montserrat"/>
                <w:b/>
                <w:spacing w:val="-2"/>
                <w:sz w:val="15"/>
                <w:szCs w:val="15"/>
              </w:rPr>
              <w:t>Imballo in gabbia di legno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31837C" w14:textId="77777777" w:rsidR="00DC20ED" w:rsidRPr="004A2EB5" w:rsidRDefault="00DC20ED" w:rsidP="004A2EB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</w:tbl>
    <w:p w14:paraId="7406B598" w14:textId="56F42E55" w:rsidR="007C1648" w:rsidRPr="00513CEE" w:rsidRDefault="00EC3FBE" w:rsidP="00E0175D">
      <w:pPr>
        <w:pStyle w:val="Corpotesto"/>
        <w:spacing w:before="5"/>
        <w:rPr>
          <w:rFonts w:ascii="Montserrat" w:hAnsi="Montserrat"/>
          <w:i w:val="0"/>
        </w:rPr>
      </w:pPr>
      <w:r w:rsidRPr="00513CEE">
        <w:rPr>
          <w:rFonts w:ascii="Montserrat" w:hAnsi="Montserrat"/>
          <w:noProof/>
        </w:rPr>
        <w:drawing>
          <wp:anchor distT="0" distB="0" distL="0" distR="0" simplePos="0" relativeHeight="251720704" behindDoc="1" locked="0" layoutInCell="1" allowOverlap="1" wp14:anchorId="70A2613F" wp14:editId="20799D15">
            <wp:simplePos x="0" y="0"/>
            <wp:positionH relativeFrom="page">
              <wp:posOffset>279400</wp:posOffset>
            </wp:positionH>
            <wp:positionV relativeFrom="paragraph">
              <wp:posOffset>116205</wp:posOffset>
            </wp:positionV>
            <wp:extent cx="6864985" cy="22225"/>
            <wp:effectExtent l="0" t="0" r="0" b="0"/>
            <wp:wrapTopAndBottom/>
            <wp:docPr id="1850211667" name="Immagine 185021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648" w:rsidRPr="00513CEE">
      <w:pgSz w:w="11900" w:h="16840"/>
      <w:pgMar w:top="46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AC9D" w14:textId="77777777" w:rsidR="00B83438" w:rsidRDefault="00B83438">
      <w:r>
        <w:separator/>
      </w:r>
    </w:p>
  </w:endnote>
  <w:endnote w:type="continuationSeparator" w:id="0">
    <w:p w14:paraId="692B2BC1" w14:textId="77777777" w:rsidR="00B83438" w:rsidRDefault="00B8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D620" w14:textId="77777777" w:rsidR="004A2EB5" w:rsidRDefault="004A2E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9868" w14:textId="77777777" w:rsidR="00E0175D" w:rsidRDefault="00E0175D" w:rsidP="00E0175D">
    <w:pPr>
      <w:widowControl/>
      <w:adjustRightInd w:val="0"/>
      <w:jc w:val="center"/>
      <w:rPr>
        <w:rFonts w:ascii="Verdana-Bold" w:eastAsiaTheme="minorHAnsi" w:hAnsi="Verdana-Bold" w:cs="Verdana-Bold"/>
        <w:b/>
        <w:bCs/>
        <w:sz w:val="15"/>
        <w:szCs w:val="15"/>
      </w:rPr>
    </w:pPr>
  </w:p>
  <w:p w14:paraId="6C5D8AC0" w14:textId="38FD2EF1" w:rsidR="00DC20ED" w:rsidRPr="004A2EB5" w:rsidRDefault="00DC20ED" w:rsidP="00E0175D">
    <w:pPr>
      <w:widowControl/>
      <w:adjustRightInd w:val="0"/>
      <w:jc w:val="center"/>
      <w:rPr>
        <w:rFonts w:ascii="Montserrat" w:eastAsiaTheme="minorHAnsi" w:hAnsi="Montserrat" w:cs="Verdana-Bold"/>
        <w:b/>
        <w:bCs/>
        <w:sz w:val="15"/>
        <w:szCs w:val="15"/>
      </w:rPr>
    </w:pPr>
    <w:r w:rsidRPr="004A2EB5">
      <w:rPr>
        <w:rFonts w:ascii="Montserrat" w:eastAsiaTheme="minorHAnsi" w:hAnsi="Montserrat" w:cs="Verdana-Bold"/>
        <w:b/>
        <w:bCs/>
        <w:sz w:val="15"/>
        <w:szCs w:val="15"/>
      </w:rPr>
      <w:t>FIOCCHETTI SCIENTIFIC S.R.L.</w:t>
    </w:r>
  </w:p>
  <w:p w14:paraId="5BA0DC69" w14:textId="10BA63E9" w:rsidR="00DC20ED" w:rsidRPr="004A2EB5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r w:rsidRPr="004A2EB5">
      <w:rPr>
        <w:rFonts w:ascii="Montserrat" w:eastAsiaTheme="minorHAnsi" w:hAnsi="Montserrat" w:cs="Verdana"/>
        <w:sz w:val="12"/>
        <w:szCs w:val="12"/>
      </w:rPr>
      <w:t xml:space="preserve">Direzione e Stabilimento: Via Panagulis, 48 - 42045 Luzzara (RE) Italy - Tel.+39 0522 976232 </w:t>
    </w:r>
    <w:r w:rsidR="004A2EB5">
      <w:rPr>
        <w:rFonts w:ascii="Montserrat" w:eastAsiaTheme="minorHAnsi" w:hAnsi="Montserrat" w:cs="Verdana"/>
        <w:sz w:val="12"/>
        <w:szCs w:val="12"/>
      </w:rPr>
      <w:t>-</w:t>
    </w:r>
    <w:r w:rsidRPr="004A2EB5">
      <w:rPr>
        <w:rFonts w:ascii="Montserrat" w:eastAsiaTheme="minorHAnsi" w:hAnsi="Montserrat" w:cs="Verdana"/>
        <w:sz w:val="12"/>
        <w:szCs w:val="12"/>
      </w:rPr>
      <w:t xml:space="preserve"> Fax +39 0522 976028</w:t>
    </w:r>
  </w:p>
  <w:p w14:paraId="4534A14E" w14:textId="2092A055" w:rsidR="00DC20ED" w:rsidRPr="004A2EB5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proofErr w:type="spellStart"/>
    <w:r w:rsidRPr="004A2EB5">
      <w:rPr>
        <w:rFonts w:ascii="Montserrat" w:eastAsiaTheme="minorHAnsi" w:hAnsi="Montserrat" w:cs="Verdana"/>
        <w:sz w:val="12"/>
        <w:szCs w:val="12"/>
      </w:rPr>
      <w:t>P.Iva</w:t>
    </w:r>
    <w:proofErr w:type="spellEnd"/>
    <w:r w:rsidRPr="004A2EB5">
      <w:rPr>
        <w:rFonts w:ascii="Montserrat" w:eastAsiaTheme="minorHAnsi" w:hAnsi="Montserrat" w:cs="Verdana"/>
        <w:sz w:val="12"/>
        <w:szCs w:val="12"/>
      </w:rPr>
      <w:t xml:space="preserve"> 00934960352 - R.E.A. N. 149865</w:t>
    </w:r>
    <w:r w:rsidR="004A2EB5">
      <w:rPr>
        <w:rFonts w:ascii="Montserrat" w:eastAsiaTheme="minorHAnsi" w:hAnsi="Montserrat" w:cs="Verdana"/>
        <w:sz w:val="12"/>
        <w:szCs w:val="12"/>
      </w:rPr>
      <w:t xml:space="preserve"> -</w:t>
    </w:r>
    <w:r w:rsidRPr="004A2EB5">
      <w:rPr>
        <w:rFonts w:ascii="Montserrat" w:eastAsiaTheme="minorHAnsi" w:hAnsi="Montserrat" w:cs="Verdana"/>
        <w:sz w:val="12"/>
        <w:szCs w:val="12"/>
      </w:rPr>
      <w:t xml:space="preserve"> N. MECC ESTERO RE 012596</w:t>
    </w:r>
  </w:p>
  <w:p w14:paraId="0F1CFC2A" w14:textId="77777777" w:rsidR="00DC20ED" w:rsidRPr="004A2EB5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  <w:lang w:val="en-US"/>
      </w:rPr>
    </w:pPr>
    <w:r w:rsidRPr="004A2EB5">
      <w:rPr>
        <w:rFonts w:ascii="Montserrat" w:eastAsiaTheme="minorHAnsi" w:hAnsi="Montserrat" w:cs="Verdana"/>
        <w:sz w:val="12"/>
        <w:szCs w:val="12"/>
      </w:rPr>
      <w:t xml:space="preserve">Registro Imprese N. 00934960352- Cod. Identific. </w:t>
    </w:r>
    <w:r w:rsidRPr="004A2EB5">
      <w:rPr>
        <w:rFonts w:ascii="Montserrat" w:eastAsiaTheme="minorHAnsi" w:hAnsi="Montserrat" w:cs="Verdana"/>
        <w:sz w:val="12"/>
        <w:szCs w:val="12"/>
        <w:lang w:val="en-US"/>
      </w:rPr>
      <w:t>CEE IT 00934960352 -</w:t>
    </w:r>
  </w:p>
  <w:p w14:paraId="3CDD738A" w14:textId="5B5EE75E" w:rsidR="007C1648" w:rsidRPr="004A2EB5" w:rsidRDefault="00DC20ED" w:rsidP="00E0175D">
    <w:pPr>
      <w:widowControl/>
      <w:adjustRightInd w:val="0"/>
      <w:jc w:val="center"/>
      <w:rPr>
        <w:rFonts w:ascii="Montserrat" w:hAnsi="Montserrat"/>
        <w:i/>
        <w:sz w:val="20"/>
        <w:lang w:val="en-US"/>
      </w:rPr>
    </w:pPr>
    <w:r w:rsidRPr="004A2EB5">
      <w:rPr>
        <w:rFonts w:ascii="Montserrat" w:eastAsiaTheme="minorHAnsi" w:hAnsi="Montserrat" w:cs="Verdana"/>
        <w:sz w:val="12"/>
        <w:szCs w:val="12"/>
        <w:lang w:val="en-US"/>
      </w:rPr>
      <w:t>www.fiocchetti.</w:t>
    </w:r>
    <w:r w:rsidR="00E0175D" w:rsidRPr="004A2EB5">
      <w:rPr>
        <w:rFonts w:ascii="Montserrat" w:eastAsiaTheme="minorHAnsi" w:hAnsi="Montserrat" w:cs="Verdana"/>
        <w:sz w:val="12"/>
        <w:szCs w:val="12"/>
        <w:lang w:val="en-US"/>
      </w:rPr>
      <w:t>com</w:t>
    </w:r>
    <w:r w:rsidRPr="004A2EB5">
      <w:rPr>
        <w:rFonts w:ascii="Montserrat" w:eastAsiaTheme="minorHAnsi" w:hAnsi="Montserrat" w:cs="Verdana"/>
        <w:sz w:val="12"/>
        <w:szCs w:val="12"/>
        <w:lang w:val="en-US"/>
      </w:rPr>
      <w:t xml:space="preserve"> - Email: info@fiocchetti.it - Pec: fiocchetti@pec.it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F729" w14:textId="77777777" w:rsidR="00E9584B" w:rsidRDefault="00E9584B" w:rsidP="00E9584B">
    <w:pPr>
      <w:widowControl/>
      <w:adjustRightInd w:val="0"/>
      <w:jc w:val="center"/>
      <w:rPr>
        <w:rFonts w:ascii="Verdana-Bold" w:eastAsiaTheme="minorHAnsi" w:hAnsi="Verdana-Bold" w:cs="Verdana-Bold"/>
        <w:b/>
        <w:bCs/>
        <w:sz w:val="15"/>
        <w:szCs w:val="15"/>
      </w:rPr>
    </w:pPr>
  </w:p>
  <w:p w14:paraId="0CEBDB28" w14:textId="77777777" w:rsidR="00E9584B" w:rsidRPr="004A2EB5" w:rsidRDefault="00E9584B" w:rsidP="00E9584B">
    <w:pPr>
      <w:widowControl/>
      <w:adjustRightInd w:val="0"/>
      <w:jc w:val="center"/>
      <w:rPr>
        <w:rFonts w:ascii="Montserrat" w:eastAsiaTheme="minorHAnsi" w:hAnsi="Montserrat" w:cs="Verdana-Bold"/>
        <w:b/>
        <w:bCs/>
        <w:sz w:val="15"/>
        <w:szCs w:val="15"/>
      </w:rPr>
    </w:pPr>
    <w:r w:rsidRPr="004A2EB5">
      <w:rPr>
        <w:rFonts w:ascii="Montserrat" w:eastAsiaTheme="minorHAnsi" w:hAnsi="Montserrat" w:cs="Verdana-Bold"/>
        <w:b/>
        <w:bCs/>
        <w:sz w:val="15"/>
        <w:szCs w:val="15"/>
      </w:rPr>
      <w:t>FIOCCHETTI SCIENTIFIC S.R.L.</w:t>
    </w:r>
  </w:p>
  <w:p w14:paraId="4F43394A" w14:textId="685F2DDA" w:rsidR="00E9584B" w:rsidRPr="004A2EB5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r w:rsidRPr="004A2EB5">
      <w:rPr>
        <w:rFonts w:ascii="Montserrat" w:eastAsiaTheme="minorHAnsi" w:hAnsi="Montserrat" w:cs="Verdana"/>
        <w:sz w:val="12"/>
        <w:szCs w:val="12"/>
      </w:rPr>
      <w:t xml:space="preserve">Direzione e Stabilimento: Via Panagulis, 48 - 42045 Luzzara (RE) Italy - Tel.+39 0522 976232 </w:t>
    </w:r>
    <w:r w:rsidR="004A2EB5" w:rsidRPr="004A2EB5">
      <w:rPr>
        <w:rFonts w:ascii="Montserrat" w:eastAsiaTheme="minorHAnsi" w:hAnsi="Montserrat" w:cs="Verdana"/>
        <w:sz w:val="12"/>
        <w:szCs w:val="12"/>
      </w:rPr>
      <w:t>-</w:t>
    </w:r>
    <w:r w:rsidRPr="004A2EB5">
      <w:rPr>
        <w:rFonts w:ascii="Montserrat" w:eastAsiaTheme="minorHAnsi" w:hAnsi="Montserrat" w:cs="Verdana"/>
        <w:sz w:val="12"/>
        <w:szCs w:val="12"/>
      </w:rPr>
      <w:t xml:space="preserve"> Fax +39 0522 976028</w:t>
    </w:r>
  </w:p>
  <w:p w14:paraId="60F9A8B8" w14:textId="0E59B70D" w:rsidR="00E9584B" w:rsidRPr="004A2EB5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proofErr w:type="spellStart"/>
    <w:r w:rsidRPr="004A2EB5">
      <w:rPr>
        <w:rFonts w:ascii="Montserrat" w:eastAsiaTheme="minorHAnsi" w:hAnsi="Montserrat" w:cs="Verdana"/>
        <w:sz w:val="12"/>
        <w:szCs w:val="12"/>
      </w:rPr>
      <w:t>P.Iva</w:t>
    </w:r>
    <w:proofErr w:type="spellEnd"/>
    <w:r w:rsidRPr="004A2EB5">
      <w:rPr>
        <w:rFonts w:ascii="Montserrat" w:eastAsiaTheme="minorHAnsi" w:hAnsi="Montserrat" w:cs="Verdana"/>
        <w:sz w:val="12"/>
        <w:szCs w:val="12"/>
      </w:rPr>
      <w:t xml:space="preserve"> 00934960352 - R.E.A. N. 149865 </w:t>
    </w:r>
    <w:r w:rsidR="004A2EB5">
      <w:rPr>
        <w:rFonts w:ascii="Montserrat" w:eastAsiaTheme="minorHAnsi" w:hAnsi="Montserrat" w:cs="Verdana"/>
        <w:sz w:val="12"/>
        <w:szCs w:val="12"/>
      </w:rPr>
      <w:t xml:space="preserve">- </w:t>
    </w:r>
    <w:r w:rsidRPr="004A2EB5">
      <w:rPr>
        <w:rFonts w:ascii="Montserrat" w:eastAsiaTheme="minorHAnsi" w:hAnsi="Montserrat" w:cs="Verdana"/>
        <w:sz w:val="12"/>
        <w:szCs w:val="12"/>
      </w:rPr>
      <w:t>N. MECC ESTERO RE 012596</w:t>
    </w:r>
  </w:p>
  <w:p w14:paraId="64CA76B4" w14:textId="266F0081" w:rsidR="00E9584B" w:rsidRPr="004A2EB5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  <w:lang w:val="en-US"/>
      </w:rPr>
    </w:pPr>
    <w:r w:rsidRPr="004A2EB5">
      <w:rPr>
        <w:rFonts w:ascii="Montserrat" w:eastAsiaTheme="minorHAnsi" w:hAnsi="Montserrat" w:cs="Verdana"/>
        <w:sz w:val="12"/>
        <w:szCs w:val="12"/>
      </w:rPr>
      <w:t xml:space="preserve">Registro Imprese N. 00934960352- Cod. Identific. </w:t>
    </w:r>
    <w:r w:rsidRPr="004A2EB5">
      <w:rPr>
        <w:rFonts w:ascii="Montserrat" w:eastAsiaTheme="minorHAnsi" w:hAnsi="Montserrat" w:cs="Verdana"/>
        <w:sz w:val="12"/>
        <w:szCs w:val="12"/>
        <w:lang w:val="en-US"/>
      </w:rPr>
      <w:t xml:space="preserve">CEE IT 00934960352 </w:t>
    </w:r>
  </w:p>
  <w:p w14:paraId="4638CBC1" w14:textId="56796535" w:rsidR="00E9584B" w:rsidRPr="004A2EB5" w:rsidRDefault="00E9584B" w:rsidP="00E9584B">
    <w:pPr>
      <w:widowControl/>
      <w:adjustRightInd w:val="0"/>
      <w:jc w:val="center"/>
      <w:rPr>
        <w:rFonts w:ascii="Montserrat" w:hAnsi="Montserrat"/>
        <w:i/>
        <w:sz w:val="20"/>
        <w:lang w:val="en-US"/>
      </w:rPr>
    </w:pPr>
    <w:r w:rsidRPr="004A2EB5">
      <w:rPr>
        <w:rFonts w:ascii="Montserrat" w:eastAsiaTheme="minorHAnsi" w:hAnsi="Montserrat" w:cs="Verdana"/>
        <w:sz w:val="12"/>
        <w:szCs w:val="12"/>
        <w:lang w:val="en-US"/>
      </w:rPr>
      <w:t>www.fiocchetti.com - Email: info@fiocchetti.it - Pec: fiocchetti@pec.it</w:t>
    </w:r>
  </w:p>
  <w:p w14:paraId="08FDAC11" w14:textId="77777777" w:rsidR="00E9584B" w:rsidRPr="00E9584B" w:rsidRDefault="00E9584B" w:rsidP="00E9584B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7D6EC" w14:textId="77777777" w:rsidR="00B83438" w:rsidRDefault="00B83438">
      <w:r>
        <w:separator/>
      </w:r>
    </w:p>
  </w:footnote>
  <w:footnote w:type="continuationSeparator" w:id="0">
    <w:p w14:paraId="36A647CD" w14:textId="77777777" w:rsidR="00B83438" w:rsidRDefault="00B8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0FFFF" w14:textId="77777777" w:rsidR="004A2EB5" w:rsidRDefault="004A2E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E76FA" w14:textId="77777777" w:rsidR="004A2EB5" w:rsidRDefault="004A2E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625E" w14:textId="77777777" w:rsidR="00BD7DAC" w:rsidRDefault="00BD7DAC" w:rsidP="00E9584B">
    <w:pPr>
      <w:spacing w:after="240"/>
      <w:jc w:val="right"/>
      <w:rPr>
        <w:rFonts w:ascii="Roboto" w:hAnsi="Roboto"/>
        <w:b/>
        <w:bCs/>
        <w:sz w:val="32"/>
        <w:szCs w:val="32"/>
      </w:rPr>
    </w:pPr>
  </w:p>
  <w:p w14:paraId="21189CF4" w14:textId="782B3627" w:rsidR="00E9584B" w:rsidRPr="00513CEE" w:rsidRDefault="00E9584B" w:rsidP="00E9584B">
    <w:pPr>
      <w:spacing w:after="240"/>
      <w:jc w:val="right"/>
      <w:rPr>
        <w:rFonts w:ascii="Montserrat" w:hAnsi="Montserrat"/>
        <w:b/>
        <w:bCs/>
        <w:sz w:val="32"/>
        <w:szCs w:val="32"/>
      </w:rPr>
    </w:pPr>
    <w:r w:rsidRPr="00513CEE">
      <w:rPr>
        <w:rFonts w:ascii="Montserrat" w:hAnsi="Montserrat"/>
        <w:noProof/>
        <w:color w:val="FF0000"/>
        <w:spacing w:val="-2"/>
        <w:sz w:val="16"/>
        <w:szCs w:val="16"/>
      </w:rPr>
      <w:drawing>
        <wp:anchor distT="0" distB="0" distL="114300" distR="114300" simplePos="0" relativeHeight="251659264" behindDoc="0" locked="0" layoutInCell="1" allowOverlap="1" wp14:anchorId="6F75AD35" wp14:editId="1082AAD7">
          <wp:simplePos x="0" y="0"/>
          <wp:positionH relativeFrom="column">
            <wp:posOffset>142926</wp:posOffset>
          </wp:positionH>
          <wp:positionV relativeFrom="paragraph">
            <wp:posOffset>4016</wp:posOffset>
          </wp:positionV>
          <wp:extent cx="2160000" cy="566169"/>
          <wp:effectExtent l="0" t="0" r="0" b="5715"/>
          <wp:wrapSquare wrapText="bothSides"/>
          <wp:docPr id="602537627" name="Immagine 602537627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657186" name="Immagine 4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3CEE">
      <w:rPr>
        <w:rFonts w:ascii="Montserrat" w:hAnsi="Montserrat"/>
        <w:b/>
        <w:bCs/>
        <w:sz w:val="32"/>
        <w:szCs w:val="32"/>
      </w:rPr>
      <w:t>Scheda tecnica di prodotto</w:t>
    </w:r>
  </w:p>
  <w:p w14:paraId="484A0DDD" w14:textId="08E75534" w:rsidR="00E9584B" w:rsidRPr="00513CEE" w:rsidRDefault="006C51E7" w:rsidP="00E9584B">
    <w:pPr>
      <w:pStyle w:val="Titolo1"/>
      <w:shd w:val="clear" w:color="auto" w:fill="FFFFFF"/>
      <w:ind w:left="142" w:right="85"/>
      <w:jc w:val="right"/>
      <w:rPr>
        <w:rFonts w:ascii="Montserrat" w:hAnsi="Montserrat"/>
        <w:b/>
        <w:bCs/>
        <w:color w:val="00A399"/>
        <w:sz w:val="40"/>
        <w:szCs w:val="40"/>
      </w:rPr>
    </w:pPr>
    <w:r w:rsidRPr="00513CEE">
      <w:rPr>
        <w:rFonts w:ascii="Montserrat" w:hAnsi="Montserrat"/>
        <w:b/>
        <w:bCs/>
        <w:color w:val="00A399"/>
        <w:sz w:val="40"/>
        <w:szCs w:val="40"/>
      </w:rPr>
      <w:t>FREEZER</w:t>
    </w:r>
    <w:r w:rsidR="00E9584B" w:rsidRPr="00513CEE">
      <w:rPr>
        <w:rFonts w:ascii="Montserrat" w:hAnsi="Montserrat"/>
        <w:b/>
        <w:bCs/>
        <w:color w:val="00A399"/>
        <w:sz w:val="40"/>
        <w:szCs w:val="40"/>
      </w:rPr>
      <w:t xml:space="preserve"> 1</w:t>
    </w:r>
    <w:r w:rsidR="00A61CCD" w:rsidRPr="00513CEE">
      <w:rPr>
        <w:rFonts w:ascii="Montserrat" w:hAnsi="Montserrat"/>
        <w:b/>
        <w:bCs/>
        <w:color w:val="00A399"/>
        <w:sz w:val="40"/>
        <w:szCs w:val="40"/>
      </w:rPr>
      <w:t>4</w:t>
    </w:r>
    <w:r w:rsidR="00E9584B" w:rsidRPr="00513CEE">
      <w:rPr>
        <w:rFonts w:ascii="Montserrat" w:hAnsi="Montserrat"/>
        <w:b/>
        <w:bCs/>
        <w:color w:val="00A399"/>
        <w:sz w:val="40"/>
        <w:szCs w:val="40"/>
      </w:rPr>
      <w:t>0 ECT-F</w:t>
    </w:r>
    <w:r w:rsidR="00A61CCD" w:rsidRPr="00513CEE">
      <w:rPr>
        <w:rFonts w:ascii="Montserrat" w:hAnsi="Montserrat"/>
        <w:b/>
        <w:bCs/>
        <w:color w:val="00A399"/>
        <w:sz w:val="40"/>
        <w:szCs w:val="40"/>
      </w:rPr>
      <w:t xml:space="preserve"> PLUS</w:t>
    </w:r>
  </w:p>
  <w:p w14:paraId="5C02B8BA" w14:textId="5D2E932D" w:rsidR="00E9584B" w:rsidRPr="005B4D47" w:rsidRDefault="00E9584B" w:rsidP="00E9584B">
    <w:pPr>
      <w:pStyle w:val="Titolo"/>
      <w:spacing w:before="0"/>
      <w:ind w:left="142" w:right="85"/>
      <w:jc w:val="right"/>
      <w:rPr>
        <w:rFonts w:ascii="Roboto" w:hAnsi="Roboto"/>
        <w:sz w:val="28"/>
        <w:szCs w:val="28"/>
        <w:lang w:val="en-US"/>
      </w:rPr>
    </w:pPr>
    <w:r w:rsidRPr="00513CEE">
      <w:rPr>
        <w:rFonts w:ascii="Montserrat" w:hAnsi="Montserrat"/>
        <w:color w:val="797979"/>
        <w:shd w:val="clear" w:color="auto" w:fill="FFFFFF"/>
        <w:lang w:val="en-US"/>
      </w:rPr>
      <w:t xml:space="preserve">Cod. </w:t>
    </w:r>
    <w:r w:rsidR="006C51E7" w:rsidRPr="00513CEE">
      <w:rPr>
        <w:rFonts w:ascii="Montserrat" w:hAnsi="Montserrat"/>
        <w:color w:val="797979"/>
        <w:shd w:val="clear" w:color="auto" w:fill="FFFFFF"/>
        <w:lang w:val="en-US"/>
      </w:rPr>
      <w:t>FRE</w:t>
    </w:r>
    <w:r w:rsidRPr="00513CEE">
      <w:rPr>
        <w:rFonts w:ascii="Montserrat" w:hAnsi="Montserrat"/>
        <w:color w:val="797979"/>
        <w:shd w:val="clear" w:color="auto" w:fill="FFFFFF"/>
        <w:lang w:val="en-US"/>
      </w:rPr>
      <w:t>01</w:t>
    </w:r>
    <w:r w:rsidR="00A61CCD" w:rsidRPr="00513CEE">
      <w:rPr>
        <w:rFonts w:ascii="Montserrat" w:hAnsi="Montserrat"/>
        <w:color w:val="797979"/>
        <w:shd w:val="clear" w:color="auto" w:fill="FFFFFF"/>
        <w:lang w:val="en-US"/>
      </w:rPr>
      <w:t>43</w:t>
    </w:r>
  </w:p>
  <w:p w14:paraId="5B8A210B" w14:textId="77777777" w:rsidR="00E9584B" w:rsidRPr="005B4D47" w:rsidRDefault="00E9584B">
    <w:pPr>
      <w:pStyle w:val="Intestazione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E30F" w14:textId="77777777" w:rsidR="00DE4F0B" w:rsidRPr="00DE4F0B" w:rsidRDefault="00DE4F0B" w:rsidP="00DE4F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74D"/>
    <w:multiLevelType w:val="hybridMultilevel"/>
    <w:tmpl w:val="F46C5692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20DA1483"/>
    <w:multiLevelType w:val="hybridMultilevel"/>
    <w:tmpl w:val="47A62448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05C3"/>
    <w:multiLevelType w:val="hybridMultilevel"/>
    <w:tmpl w:val="5512EC14"/>
    <w:lvl w:ilvl="0" w:tplc="831C6A70">
      <w:numFmt w:val="bullet"/>
      <w:lvlText w:val="-"/>
      <w:lvlJc w:val="left"/>
      <w:pPr>
        <w:ind w:left="751" w:hanging="98"/>
      </w:pPr>
      <w:rPr>
        <w:rFonts w:ascii="Tahoma" w:eastAsia="Tahoma" w:hAnsi="Tahoma" w:cs="Tahoma" w:hint="default"/>
        <w:b w:val="0"/>
        <w:bCs w:val="0"/>
        <w:i/>
        <w:iCs/>
        <w:color w:val="333333"/>
        <w:spacing w:val="0"/>
        <w:w w:val="95"/>
        <w:sz w:val="15"/>
        <w:szCs w:val="15"/>
        <w:lang w:val="it-IT" w:eastAsia="en-US" w:bidi="ar-SA"/>
      </w:rPr>
    </w:lvl>
    <w:lvl w:ilvl="1" w:tplc="B17681C2">
      <w:numFmt w:val="bullet"/>
      <w:lvlText w:val="•"/>
      <w:lvlJc w:val="left"/>
      <w:pPr>
        <w:ind w:left="1783" w:hanging="98"/>
      </w:pPr>
      <w:rPr>
        <w:rFonts w:hint="default"/>
        <w:lang w:val="it-IT" w:eastAsia="en-US" w:bidi="ar-SA"/>
      </w:rPr>
    </w:lvl>
    <w:lvl w:ilvl="2" w:tplc="980A49A0">
      <w:numFmt w:val="bullet"/>
      <w:lvlText w:val="•"/>
      <w:lvlJc w:val="left"/>
      <w:pPr>
        <w:ind w:left="2807" w:hanging="98"/>
      </w:pPr>
      <w:rPr>
        <w:rFonts w:hint="default"/>
        <w:lang w:val="it-IT" w:eastAsia="en-US" w:bidi="ar-SA"/>
      </w:rPr>
    </w:lvl>
    <w:lvl w:ilvl="3" w:tplc="D11821C6">
      <w:numFmt w:val="bullet"/>
      <w:lvlText w:val="•"/>
      <w:lvlJc w:val="left"/>
      <w:pPr>
        <w:ind w:left="3831" w:hanging="98"/>
      </w:pPr>
      <w:rPr>
        <w:rFonts w:hint="default"/>
        <w:lang w:val="it-IT" w:eastAsia="en-US" w:bidi="ar-SA"/>
      </w:rPr>
    </w:lvl>
    <w:lvl w:ilvl="4" w:tplc="1DDE13E4">
      <w:numFmt w:val="bullet"/>
      <w:lvlText w:val="•"/>
      <w:lvlJc w:val="left"/>
      <w:pPr>
        <w:ind w:left="4855" w:hanging="98"/>
      </w:pPr>
      <w:rPr>
        <w:rFonts w:hint="default"/>
        <w:lang w:val="it-IT" w:eastAsia="en-US" w:bidi="ar-SA"/>
      </w:rPr>
    </w:lvl>
    <w:lvl w:ilvl="5" w:tplc="90603B94">
      <w:numFmt w:val="bullet"/>
      <w:lvlText w:val="•"/>
      <w:lvlJc w:val="left"/>
      <w:pPr>
        <w:ind w:left="5879" w:hanging="98"/>
      </w:pPr>
      <w:rPr>
        <w:rFonts w:hint="default"/>
        <w:lang w:val="it-IT" w:eastAsia="en-US" w:bidi="ar-SA"/>
      </w:rPr>
    </w:lvl>
    <w:lvl w:ilvl="6" w:tplc="30DA6852">
      <w:numFmt w:val="bullet"/>
      <w:lvlText w:val="•"/>
      <w:lvlJc w:val="left"/>
      <w:pPr>
        <w:ind w:left="6903" w:hanging="98"/>
      </w:pPr>
      <w:rPr>
        <w:rFonts w:hint="default"/>
        <w:lang w:val="it-IT" w:eastAsia="en-US" w:bidi="ar-SA"/>
      </w:rPr>
    </w:lvl>
    <w:lvl w:ilvl="7" w:tplc="8122907A">
      <w:numFmt w:val="bullet"/>
      <w:lvlText w:val="•"/>
      <w:lvlJc w:val="left"/>
      <w:pPr>
        <w:ind w:left="7927" w:hanging="98"/>
      </w:pPr>
      <w:rPr>
        <w:rFonts w:hint="default"/>
        <w:lang w:val="it-IT" w:eastAsia="en-US" w:bidi="ar-SA"/>
      </w:rPr>
    </w:lvl>
    <w:lvl w:ilvl="8" w:tplc="229E93AC">
      <w:numFmt w:val="bullet"/>
      <w:lvlText w:val="•"/>
      <w:lvlJc w:val="left"/>
      <w:pPr>
        <w:ind w:left="8951" w:hanging="98"/>
      </w:pPr>
      <w:rPr>
        <w:rFonts w:hint="default"/>
        <w:lang w:val="it-IT" w:eastAsia="en-US" w:bidi="ar-SA"/>
      </w:rPr>
    </w:lvl>
  </w:abstractNum>
  <w:abstractNum w:abstractNumId="3" w15:restartNumberingAfterBreak="0">
    <w:nsid w:val="2BB7436D"/>
    <w:multiLevelType w:val="hybridMultilevel"/>
    <w:tmpl w:val="FD926564"/>
    <w:lvl w:ilvl="0" w:tplc="B17681C2">
      <w:numFmt w:val="bullet"/>
      <w:lvlText w:val="•"/>
      <w:lvlJc w:val="left"/>
      <w:pPr>
        <w:ind w:left="50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FBB513D"/>
    <w:multiLevelType w:val="hybridMultilevel"/>
    <w:tmpl w:val="8EE21FDE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15C21"/>
    <w:multiLevelType w:val="hybridMultilevel"/>
    <w:tmpl w:val="05A27104"/>
    <w:lvl w:ilvl="0" w:tplc="B17681C2">
      <w:numFmt w:val="bullet"/>
      <w:lvlText w:val="•"/>
      <w:lvlJc w:val="left"/>
      <w:pPr>
        <w:ind w:left="36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E00040"/>
    <w:multiLevelType w:val="hybridMultilevel"/>
    <w:tmpl w:val="A4828B4A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318660838">
    <w:abstractNumId w:val="2"/>
  </w:num>
  <w:num w:numId="2" w16cid:durableId="1375928724">
    <w:abstractNumId w:val="1"/>
  </w:num>
  <w:num w:numId="3" w16cid:durableId="2129932562">
    <w:abstractNumId w:val="4"/>
  </w:num>
  <w:num w:numId="4" w16cid:durableId="80489819">
    <w:abstractNumId w:val="3"/>
  </w:num>
  <w:num w:numId="5" w16cid:durableId="499198272">
    <w:abstractNumId w:val="5"/>
  </w:num>
  <w:num w:numId="6" w16cid:durableId="618494089">
    <w:abstractNumId w:val="6"/>
  </w:num>
  <w:num w:numId="7" w16cid:durableId="1061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648"/>
    <w:rsid w:val="00066635"/>
    <w:rsid w:val="00082925"/>
    <w:rsid w:val="000B4578"/>
    <w:rsid w:val="000C16A1"/>
    <w:rsid w:val="000F0E8B"/>
    <w:rsid w:val="00112EC8"/>
    <w:rsid w:val="00132D4E"/>
    <w:rsid w:val="00152100"/>
    <w:rsid w:val="00160799"/>
    <w:rsid w:val="001B4084"/>
    <w:rsid w:val="001C3AA0"/>
    <w:rsid w:val="001D13AB"/>
    <w:rsid w:val="001D6899"/>
    <w:rsid w:val="00206092"/>
    <w:rsid w:val="00217C69"/>
    <w:rsid w:val="002374EF"/>
    <w:rsid w:val="00255654"/>
    <w:rsid w:val="0026293B"/>
    <w:rsid w:val="00275F8C"/>
    <w:rsid w:val="002A329A"/>
    <w:rsid w:val="002B128B"/>
    <w:rsid w:val="002B2440"/>
    <w:rsid w:val="0031545E"/>
    <w:rsid w:val="00330D4D"/>
    <w:rsid w:val="00345084"/>
    <w:rsid w:val="003637FB"/>
    <w:rsid w:val="00365A2B"/>
    <w:rsid w:val="003A7042"/>
    <w:rsid w:val="004270AB"/>
    <w:rsid w:val="00435E0E"/>
    <w:rsid w:val="004A2EB5"/>
    <w:rsid w:val="004D6C9B"/>
    <w:rsid w:val="0050354C"/>
    <w:rsid w:val="00513CEE"/>
    <w:rsid w:val="00533A55"/>
    <w:rsid w:val="0054245C"/>
    <w:rsid w:val="00580E40"/>
    <w:rsid w:val="005B4D47"/>
    <w:rsid w:val="005C1116"/>
    <w:rsid w:val="005C45A5"/>
    <w:rsid w:val="005C469F"/>
    <w:rsid w:val="005C4B46"/>
    <w:rsid w:val="005D29DA"/>
    <w:rsid w:val="00607208"/>
    <w:rsid w:val="00655850"/>
    <w:rsid w:val="00661956"/>
    <w:rsid w:val="00662659"/>
    <w:rsid w:val="00663B25"/>
    <w:rsid w:val="00674877"/>
    <w:rsid w:val="006A1D55"/>
    <w:rsid w:val="006A54DD"/>
    <w:rsid w:val="006C41B2"/>
    <w:rsid w:val="006C51E7"/>
    <w:rsid w:val="006F5DF9"/>
    <w:rsid w:val="0070220F"/>
    <w:rsid w:val="00717858"/>
    <w:rsid w:val="00755A1B"/>
    <w:rsid w:val="00781185"/>
    <w:rsid w:val="007C1648"/>
    <w:rsid w:val="007D2861"/>
    <w:rsid w:val="008314EC"/>
    <w:rsid w:val="00891667"/>
    <w:rsid w:val="00933BBD"/>
    <w:rsid w:val="00961670"/>
    <w:rsid w:val="00981808"/>
    <w:rsid w:val="009B4CA8"/>
    <w:rsid w:val="00A15A08"/>
    <w:rsid w:val="00A22210"/>
    <w:rsid w:val="00A27B7A"/>
    <w:rsid w:val="00A376BE"/>
    <w:rsid w:val="00A61CCD"/>
    <w:rsid w:val="00A85435"/>
    <w:rsid w:val="00AA3348"/>
    <w:rsid w:val="00AB5832"/>
    <w:rsid w:val="00AE0D16"/>
    <w:rsid w:val="00AE1510"/>
    <w:rsid w:val="00B0391E"/>
    <w:rsid w:val="00B61097"/>
    <w:rsid w:val="00B83438"/>
    <w:rsid w:val="00B9744C"/>
    <w:rsid w:val="00BB42A2"/>
    <w:rsid w:val="00BC1E8B"/>
    <w:rsid w:val="00BD7DAC"/>
    <w:rsid w:val="00BF1C98"/>
    <w:rsid w:val="00C07531"/>
    <w:rsid w:val="00C20349"/>
    <w:rsid w:val="00C23C80"/>
    <w:rsid w:val="00C33AE5"/>
    <w:rsid w:val="00C419CA"/>
    <w:rsid w:val="00C45A00"/>
    <w:rsid w:val="00C92BA8"/>
    <w:rsid w:val="00CD07BB"/>
    <w:rsid w:val="00CF1B98"/>
    <w:rsid w:val="00D2586E"/>
    <w:rsid w:val="00D742A0"/>
    <w:rsid w:val="00D95C55"/>
    <w:rsid w:val="00DC20ED"/>
    <w:rsid w:val="00DD4F5B"/>
    <w:rsid w:val="00DE4F0B"/>
    <w:rsid w:val="00DF1D05"/>
    <w:rsid w:val="00E0175D"/>
    <w:rsid w:val="00E24700"/>
    <w:rsid w:val="00E446A9"/>
    <w:rsid w:val="00E65A05"/>
    <w:rsid w:val="00E9584B"/>
    <w:rsid w:val="00EC3FBE"/>
    <w:rsid w:val="00F0268A"/>
    <w:rsid w:val="00F85209"/>
    <w:rsid w:val="00FC5451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584B"/>
  <w15:docId w15:val="{733565B7-6E76-4F36-AED4-499DAA09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3393"/>
      <w:outlineLvl w:val="0"/>
    </w:pPr>
    <w:rPr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45"/>
      <w:ind w:left="3453"/>
      <w:outlineLvl w:val="1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5"/>
      <w:szCs w:val="15"/>
    </w:rPr>
  </w:style>
  <w:style w:type="paragraph" w:styleId="Titolo">
    <w:name w:val="Title"/>
    <w:basedOn w:val="Normale"/>
    <w:uiPriority w:val="10"/>
    <w:qFormat/>
    <w:pPr>
      <w:spacing w:before="99"/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80" w:lineRule="exact"/>
      <w:ind w:left="751" w:hanging="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89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899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DD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AE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E625-8790-4B47-9319-DF12764D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Trovarelli</cp:lastModifiedBy>
  <cp:revision>38</cp:revision>
  <cp:lastPrinted>2023-10-21T07:26:00Z</cp:lastPrinted>
  <dcterms:created xsi:type="dcterms:W3CDTF">2023-10-23T09:32:00Z</dcterms:created>
  <dcterms:modified xsi:type="dcterms:W3CDTF">2025-02-18T10:41:00Z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2023-10-20T00:00:00Z</vt:filetime>
  </property>
  <property fmtid="{D5CDD505-2E9C-101B-9397-08002B2CF9AE}" pid="5" name="Producer">
    <vt:lpwstr>Skia/PDF m118</vt:lpwstr>
  </property>
</Properties>
</file>